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D61A" w14:textId="62A78900" w:rsidR="00883403" w:rsidRPr="00883403" w:rsidRDefault="00883403" w:rsidP="002356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3403">
        <w:rPr>
          <w:rFonts w:ascii="Arial" w:hAnsi="Arial" w:cs="Arial"/>
          <w:b/>
          <w:sz w:val="24"/>
          <w:szCs w:val="24"/>
        </w:rPr>
        <w:t>Porządek obrad X</w:t>
      </w:r>
      <w:r>
        <w:rPr>
          <w:rFonts w:ascii="Arial" w:hAnsi="Arial" w:cs="Arial"/>
          <w:b/>
          <w:sz w:val="24"/>
          <w:szCs w:val="24"/>
        </w:rPr>
        <w:t>LIII</w:t>
      </w:r>
      <w:r w:rsidRPr="00883403">
        <w:rPr>
          <w:rFonts w:ascii="Arial" w:hAnsi="Arial" w:cs="Arial"/>
          <w:b/>
          <w:sz w:val="24"/>
          <w:szCs w:val="24"/>
        </w:rPr>
        <w:t xml:space="preserve"> Sesji</w:t>
      </w:r>
      <w:r w:rsidRPr="00883403">
        <w:rPr>
          <w:rFonts w:ascii="Arial" w:hAnsi="Arial" w:cs="Arial"/>
          <w:b/>
          <w:sz w:val="24"/>
          <w:szCs w:val="24"/>
        </w:rPr>
        <w:br/>
        <w:t>Rady Powiatu Goleniowskiego</w:t>
      </w:r>
      <w:r w:rsidRPr="00883403">
        <w:rPr>
          <w:rFonts w:ascii="Arial" w:hAnsi="Arial" w:cs="Arial"/>
          <w:b/>
          <w:sz w:val="24"/>
          <w:szCs w:val="24"/>
        </w:rPr>
        <w:br/>
        <w:t>w dniu 1</w:t>
      </w:r>
      <w:r>
        <w:rPr>
          <w:rFonts w:ascii="Arial" w:hAnsi="Arial" w:cs="Arial"/>
          <w:b/>
          <w:sz w:val="24"/>
          <w:szCs w:val="24"/>
        </w:rPr>
        <w:t>1</w:t>
      </w:r>
      <w:r w:rsidRPr="00883403">
        <w:rPr>
          <w:rFonts w:ascii="Arial" w:hAnsi="Arial" w:cs="Arial"/>
          <w:b/>
          <w:sz w:val="24"/>
          <w:szCs w:val="24"/>
        </w:rPr>
        <w:t xml:space="preserve"> maja 202</w:t>
      </w:r>
      <w:r>
        <w:rPr>
          <w:rFonts w:ascii="Arial" w:hAnsi="Arial" w:cs="Arial"/>
          <w:b/>
          <w:sz w:val="24"/>
          <w:szCs w:val="24"/>
        </w:rPr>
        <w:t>3</w:t>
      </w:r>
      <w:r w:rsidRPr="00883403">
        <w:rPr>
          <w:rFonts w:ascii="Arial" w:hAnsi="Arial" w:cs="Arial"/>
          <w:b/>
          <w:sz w:val="24"/>
          <w:szCs w:val="24"/>
        </w:rPr>
        <w:t xml:space="preserve"> r.</w:t>
      </w:r>
      <w:r w:rsidRPr="00883403">
        <w:rPr>
          <w:rFonts w:ascii="Arial" w:hAnsi="Arial" w:cs="Arial"/>
          <w:b/>
          <w:sz w:val="24"/>
          <w:szCs w:val="24"/>
        </w:rPr>
        <w:br/>
        <w:t>/czwartek, godz. 1</w:t>
      </w:r>
      <w:r>
        <w:rPr>
          <w:rFonts w:ascii="Arial" w:hAnsi="Arial" w:cs="Arial"/>
          <w:b/>
          <w:sz w:val="24"/>
          <w:szCs w:val="24"/>
        </w:rPr>
        <w:t>2</w:t>
      </w:r>
      <w:r w:rsidRPr="00883403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883403">
        <w:rPr>
          <w:rFonts w:ascii="Arial" w:hAnsi="Arial" w:cs="Arial"/>
          <w:b/>
          <w:sz w:val="24"/>
          <w:szCs w:val="24"/>
        </w:rPr>
        <w:t>/</w:t>
      </w:r>
    </w:p>
    <w:p w14:paraId="7B7C9183" w14:textId="77777777" w:rsidR="00883403" w:rsidRPr="00883403" w:rsidRDefault="00883403" w:rsidP="00883403">
      <w:pPr>
        <w:ind w:left="284" w:hanging="284"/>
        <w:rPr>
          <w:rFonts w:ascii="Arial" w:hAnsi="Arial" w:cs="Arial"/>
        </w:rPr>
      </w:pPr>
    </w:p>
    <w:p w14:paraId="74E74845" w14:textId="77777777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>Otwarcie obrad i stwierdzenie quorum.</w:t>
      </w:r>
    </w:p>
    <w:p w14:paraId="67CC7EAB" w14:textId="77777777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2B244CD9" w14:textId="51B442B0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>Przyjęcie protokołu z X</w:t>
      </w:r>
      <w:r>
        <w:rPr>
          <w:rFonts w:ascii="Arial" w:hAnsi="Arial" w:cs="Arial"/>
          <w:b/>
        </w:rPr>
        <w:t>LII</w:t>
      </w:r>
      <w:r w:rsidRPr="00883403">
        <w:rPr>
          <w:rFonts w:ascii="Arial" w:hAnsi="Arial" w:cs="Arial"/>
          <w:b/>
        </w:rPr>
        <w:t xml:space="preserve"> Sesji Rady Powiatu Goleniowskiego z dnia </w:t>
      </w:r>
      <w:r w:rsidRPr="00883403">
        <w:rPr>
          <w:rFonts w:ascii="Arial" w:hAnsi="Arial" w:cs="Arial"/>
          <w:b/>
        </w:rPr>
        <w:br/>
        <w:t>3</w:t>
      </w:r>
      <w:r>
        <w:rPr>
          <w:rFonts w:ascii="Arial" w:hAnsi="Arial" w:cs="Arial"/>
          <w:b/>
        </w:rPr>
        <w:t>0</w:t>
      </w:r>
      <w:r w:rsidRPr="00883403">
        <w:rPr>
          <w:rFonts w:ascii="Arial" w:hAnsi="Arial" w:cs="Arial"/>
          <w:b/>
        </w:rPr>
        <w:t xml:space="preserve"> marca 202</w:t>
      </w:r>
      <w:r>
        <w:rPr>
          <w:rFonts w:ascii="Arial" w:hAnsi="Arial" w:cs="Arial"/>
          <w:b/>
        </w:rPr>
        <w:t>3</w:t>
      </w:r>
      <w:r w:rsidRPr="00883403">
        <w:rPr>
          <w:rFonts w:ascii="Arial" w:hAnsi="Arial" w:cs="Arial"/>
          <w:b/>
        </w:rPr>
        <w:t xml:space="preserve"> roku.</w:t>
      </w:r>
    </w:p>
    <w:p w14:paraId="76F00A79" w14:textId="77777777" w:rsidR="00A37D53" w:rsidRPr="00A37D53" w:rsidRDefault="00883403" w:rsidP="00A37D5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outlineLvl w:val="0"/>
        <w:rPr>
          <w:rFonts w:ascii="Times New Roman" w:eastAsia="Times New Roman" w:hAnsi="Times New Roman" w:cs="Times New Roman"/>
          <w:lang w:eastAsia="pl-PL"/>
        </w:rPr>
      </w:pPr>
      <w:r w:rsidRPr="00A37D53">
        <w:rPr>
          <w:rFonts w:ascii="Arial" w:hAnsi="Arial" w:cs="Arial"/>
          <w:b/>
        </w:rPr>
        <w:t xml:space="preserve">Informacja Prezesa Szpitalnego Centrum Medycznego w Goleniowie Sp. z o.o. </w:t>
      </w:r>
      <w:r w:rsidRPr="00A37D53">
        <w:rPr>
          <w:rFonts w:ascii="Arial" w:hAnsi="Arial" w:cs="Arial"/>
          <w:b/>
        </w:rPr>
        <w:br/>
        <w:t>nt. aktualnej sytuacji w szpitalu.</w:t>
      </w:r>
    </w:p>
    <w:p w14:paraId="281502E9" w14:textId="3B73D9B1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 w:rsidRPr="00883403">
        <w:rPr>
          <w:rFonts w:ascii="Arial" w:hAnsi="Arial" w:cs="Arial"/>
          <w:bCs/>
        </w:rPr>
        <w:t xml:space="preserve">Projekt uchwały w sprawie </w:t>
      </w:r>
      <w:r>
        <w:rPr>
          <w:rFonts w:ascii="Arial" w:hAnsi="Arial" w:cs="Arial"/>
          <w:bCs/>
        </w:rPr>
        <w:t xml:space="preserve">przyjęcia sprawozdania z działalności rehabilitacyjnej </w:t>
      </w:r>
      <w:r>
        <w:rPr>
          <w:rFonts w:ascii="Arial" w:hAnsi="Arial" w:cs="Arial"/>
          <w:bCs/>
        </w:rPr>
        <w:br/>
        <w:t xml:space="preserve">i wykorzystania środków finansowych Warsztatu </w:t>
      </w:r>
      <w:r w:rsidR="00FB179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erapii Zajęciowej w Nowogardzie za rok 2022. </w:t>
      </w:r>
    </w:p>
    <w:p w14:paraId="76E28E47" w14:textId="474CC67F" w:rsid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 w:rsidRPr="00883403">
        <w:rPr>
          <w:rFonts w:ascii="Arial" w:hAnsi="Arial" w:cs="Arial"/>
          <w:bCs/>
        </w:rPr>
        <w:t>Projekt uchwały w sprawie przyjęcia sprawozdania z działalności Powiatowego Centrum Pomocy Rodzinie w Goleniowie za rok 202</w:t>
      </w:r>
      <w:r>
        <w:rPr>
          <w:rFonts w:ascii="Arial" w:hAnsi="Arial" w:cs="Arial"/>
          <w:bCs/>
        </w:rPr>
        <w:t>2</w:t>
      </w:r>
      <w:r w:rsidRPr="00883403">
        <w:rPr>
          <w:rFonts w:ascii="Arial" w:hAnsi="Arial" w:cs="Arial"/>
          <w:bCs/>
        </w:rPr>
        <w:t xml:space="preserve">. </w:t>
      </w:r>
    </w:p>
    <w:p w14:paraId="2C17C83B" w14:textId="57A5EDF0" w:rsidR="00211DCA" w:rsidRPr="00883403" w:rsidRDefault="00211DCA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uchwały </w:t>
      </w:r>
      <w:r w:rsidR="00DB2311">
        <w:rPr>
          <w:rFonts w:ascii="Arial" w:hAnsi="Arial" w:cs="Arial"/>
          <w:bCs/>
        </w:rPr>
        <w:t xml:space="preserve">zmieniający uchwałę w sprawie określenia przystanków komunikacyjnych i dworców, których właścicielem lub zarządzającym jest Powiat Goleniowski oraz warunków i zasad korzystania z tych obiektów.  </w:t>
      </w:r>
    </w:p>
    <w:p w14:paraId="5177CF1F" w14:textId="062ADA0B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 w:rsidRPr="00883403">
        <w:rPr>
          <w:rFonts w:ascii="Arial" w:hAnsi="Arial" w:cs="Arial"/>
          <w:bCs/>
        </w:rPr>
        <w:t>Projekt uchwały w sprawie zmiany budżetu Powiatu Goleniowskiego na 202</w:t>
      </w:r>
      <w:r>
        <w:rPr>
          <w:rFonts w:ascii="Arial" w:hAnsi="Arial" w:cs="Arial"/>
          <w:bCs/>
        </w:rPr>
        <w:t>3</w:t>
      </w:r>
      <w:r w:rsidRPr="00883403">
        <w:rPr>
          <w:rFonts w:ascii="Arial" w:hAnsi="Arial" w:cs="Arial"/>
          <w:bCs/>
        </w:rPr>
        <w:t xml:space="preserve"> rok </w:t>
      </w:r>
      <w:r w:rsidRPr="00883403">
        <w:rPr>
          <w:rFonts w:ascii="Arial" w:hAnsi="Arial" w:cs="Arial"/>
          <w:bCs/>
        </w:rPr>
        <w:br/>
        <w:t>i zmieniająca uchwałę w sprawie uchwalenia budżetu Powiatu Goleniowskiego na 202</w:t>
      </w:r>
      <w:r>
        <w:rPr>
          <w:rFonts w:ascii="Arial" w:hAnsi="Arial" w:cs="Arial"/>
          <w:bCs/>
        </w:rPr>
        <w:t>3</w:t>
      </w:r>
      <w:r w:rsidRPr="00883403">
        <w:rPr>
          <w:rFonts w:ascii="Arial" w:hAnsi="Arial" w:cs="Arial"/>
          <w:bCs/>
        </w:rPr>
        <w:t xml:space="preserve"> r.  </w:t>
      </w:r>
    </w:p>
    <w:p w14:paraId="7C51B8EA" w14:textId="31A0ECF1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883403">
        <w:rPr>
          <w:rFonts w:ascii="Arial" w:hAnsi="Arial" w:cs="Arial"/>
          <w:bCs/>
        </w:rPr>
        <w:t>Projekt uchwały w sprawie zmiany wieloletniej prognozy finansowej Powiatu Goleniowskiego na lata 202</w:t>
      </w:r>
      <w:r>
        <w:rPr>
          <w:rFonts w:ascii="Arial" w:hAnsi="Arial" w:cs="Arial"/>
          <w:bCs/>
        </w:rPr>
        <w:t>3</w:t>
      </w:r>
      <w:r w:rsidRPr="00883403">
        <w:rPr>
          <w:rFonts w:ascii="Arial" w:hAnsi="Arial" w:cs="Arial"/>
          <w:bCs/>
        </w:rPr>
        <w:t>-2035.</w:t>
      </w:r>
    </w:p>
    <w:p w14:paraId="58E43969" w14:textId="43801D52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 xml:space="preserve">Informacje Przewodniczącej Rady Powiatu.  </w:t>
      </w:r>
    </w:p>
    <w:p w14:paraId="467B686E" w14:textId="77777777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>Interpelacje, wolne wnioski i zapytania radnych.</w:t>
      </w:r>
    </w:p>
    <w:p w14:paraId="07622466" w14:textId="77777777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 xml:space="preserve">Odpowiedzi na interpelacje, wolne wnioski i zapytania radnych. </w:t>
      </w:r>
    </w:p>
    <w:p w14:paraId="5B1B07C3" w14:textId="77777777" w:rsidR="00883403" w:rsidRPr="00883403" w:rsidRDefault="00883403" w:rsidP="00A37D5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883403">
        <w:rPr>
          <w:rFonts w:ascii="Arial" w:hAnsi="Arial" w:cs="Arial"/>
          <w:b/>
        </w:rPr>
        <w:t xml:space="preserve">Zamknięcie obrad sesji. </w:t>
      </w:r>
    </w:p>
    <w:p w14:paraId="3705B236" w14:textId="77777777" w:rsidR="00883403" w:rsidRPr="00883403" w:rsidRDefault="00883403" w:rsidP="00883403">
      <w:pPr>
        <w:spacing w:after="0" w:line="360" w:lineRule="auto"/>
        <w:rPr>
          <w:rFonts w:ascii="Arial" w:hAnsi="Arial" w:cs="Arial"/>
        </w:rPr>
      </w:pPr>
    </w:p>
    <w:p w14:paraId="0624C839" w14:textId="77777777" w:rsidR="009D1805" w:rsidRPr="00883403" w:rsidRDefault="009D1805">
      <w:pPr>
        <w:rPr>
          <w:rFonts w:ascii="Arial" w:hAnsi="Arial" w:cs="Arial"/>
        </w:rPr>
      </w:pPr>
    </w:p>
    <w:sectPr w:rsidR="009D1805" w:rsidRPr="0088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EA2E66CE"/>
    <w:lvl w:ilvl="0" w:tplc="6CB2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5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3F"/>
    <w:rsid w:val="00211DCA"/>
    <w:rsid w:val="00214D3F"/>
    <w:rsid w:val="002356CE"/>
    <w:rsid w:val="003227F7"/>
    <w:rsid w:val="00476CA3"/>
    <w:rsid w:val="005C1566"/>
    <w:rsid w:val="00883403"/>
    <w:rsid w:val="009D1805"/>
    <w:rsid w:val="00A37D53"/>
    <w:rsid w:val="00B73860"/>
    <w:rsid w:val="00C342F1"/>
    <w:rsid w:val="00DB2311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9C02"/>
  <w15:chartTrackingRefBased/>
  <w15:docId w15:val="{7BF9ACF0-2752-4116-A6AA-93C4AEC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403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403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2023-04-28T10:04:00Z</dcterms:created>
  <dcterms:modified xsi:type="dcterms:W3CDTF">2023-04-28T10:04:00Z</dcterms:modified>
</cp:coreProperties>
</file>