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C8EA" w14:textId="005279F3" w:rsidR="00EF6627" w:rsidRPr="00036677" w:rsidRDefault="00EF6627" w:rsidP="00EF6627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>Uchwała Nr</w:t>
      </w:r>
      <w:r w:rsidR="00F30705" w:rsidRPr="00036677">
        <w:rPr>
          <w:rFonts w:ascii="Arial" w:hAnsi="Arial" w:cs="Arial"/>
          <w:sz w:val="22"/>
          <w:szCs w:val="22"/>
        </w:rPr>
        <w:t xml:space="preserve"> 639/229</w:t>
      </w:r>
      <w:r w:rsidRPr="00036677">
        <w:rPr>
          <w:rFonts w:ascii="Arial" w:hAnsi="Arial" w:cs="Arial"/>
          <w:sz w:val="22"/>
          <w:szCs w:val="22"/>
        </w:rPr>
        <w:t xml:space="preserve">/23                  </w:t>
      </w:r>
    </w:p>
    <w:p w14:paraId="1AE7A6C8" w14:textId="77777777" w:rsidR="00EF6627" w:rsidRPr="00036677" w:rsidRDefault="00EF6627" w:rsidP="00EF6627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>Zarządu Powiatu Goleniowskiego</w:t>
      </w:r>
    </w:p>
    <w:p w14:paraId="57D961AA" w14:textId="55A35E2D" w:rsidR="00EF6627" w:rsidRPr="00036677" w:rsidRDefault="00EF6627" w:rsidP="0002016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6677">
        <w:rPr>
          <w:rFonts w:ascii="Arial" w:hAnsi="Arial" w:cs="Arial"/>
          <w:b/>
          <w:sz w:val="22"/>
          <w:szCs w:val="22"/>
        </w:rPr>
        <w:t>z dnia</w:t>
      </w:r>
      <w:r w:rsidR="00F30705" w:rsidRPr="00036677">
        <w:rPr>
          <w:rFonts w:ascii="Arial" w:hAnsi="Arial" w:cs="Arial"/>
          <w:b/>
          <w:sz w:val="22"/>
          <w:szCs w:val="22"/>
        </w:rPr>
        <w:t xml:space="preserve"> 5 kwietnia </w:t>
      </w:r>
      <w:r w:rsidRPr="00036677">
        <w:rPr>
          <w:rFonts w:ascii="Arial" w:hAnsi="Arial" w:cs="Arial"/>
          <w:b/>
          <w:sz w:val="22"/>
          <w:szCs w:val="22"/>
        </w:rPr>
        <w:t>2023 r.</w:t>
      </w:r>
    </w:p>
    <w:p w14:paraId="6201C7BE" w14:textId="77777777" w:rsidR="00020164" w:rsidRPr="00036677" w:rsidRDefault="00020164" w:rsidP="0002016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632FCF" w14:textId="77777777" w:rsidR="00036677" w:rsidRDefault="00EF6627" w:rsidP="00ED5456">
      <w:pPr>
        <w:pStyle w:val="Tekstpodstawowy"/>
        <w:jc w:val="left"/>
        <w:rPr>
          <w:rFonts w:ascii="Arial" w:hAnsi="Arial" w:cs="Arial"/>
          <w:color w:val="000000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 xml:space="preserve">w sprawie </w:t>
      </w:r>
      <w:r w:rsidR="00ED5456" w:rsidRPr="00036677">
        <w:rPr>
          <w:rFonts w:ascii="Arial" w:hAnsi="Arial" w:cs="Arial"/>
          <w:sz w:val="22"/>
          <w:szCs w:val="22"/>
        </w:rPr>
        <w:t>określenia teren</w:t>
      </w:r>
      <w:r w:rsidR="00536B4E" w:rsidRPr="00036677">
        <w:rPr>
          <w:rFonts w:ascii="Arial" w:hAnsi="Arial" w:cs="Arial"/>
          <w:sz w:val="22"/>
          <w:szCs w:val="22"/>
        </w:rPr>
        <w:t>ów</w:t>
      </w:r>
      <w:r w:rsidRPr="00036677">
        <w:rPr>
          <w:rFonts w:ascii="Arial" w:hAnsi="Arial" w:cs="Arial"/>
          <w:sz w:val="22"/>
          <w:szCs w:val="22"/>
        </w:rPr>
        <w:t xml:space="preserve"> działania  </w:t>
      </w:r>
      <w:r w:rsidR="00ED5456" w:rsidRPr="00036677">
        <w:rPr>
          <w:rFonts w:ascii="Arial" w:hAnsi="Arial" w:cs="Arial"/>
          <w:color w:val="000000"/>
          <w:sz w:val="22"/>
          <w:szCs w:val="22"/>
        </w:rPr>
        <w:t xml:space="preserve">Poradni </w:t>
      </w:r>
      <w:r w:rsidR="00231902" w:rsidRPr="00036677">
        <w:rPr>
          <w:rFonts w:ascii="Arial" w:hAnsi="Arial" w:cs="Arial"/>
          <w:color w:val="000000"/>
          <w:sz w:val="22"/>
          <w:szCs w:val="22"/>
        </w:rPr>
        <w:t xml:space="preserve"> </w:t>
      </w:r>
      <w:r w:rsidR="00ED5456" w:rsidRPr="00036677">
        <w:rPr>
          <w:rFonts w:ascii="Arial" w:hAnsi="Arial" w:cs="Arial"/>
          <w:color w:val="000000"/>
          <w:sz w:val="22"/>
          <w:szCs w:val="22"/>
        </w:rPr>
        <w:t xml:space="preserve">Psychologiczno-Pedagogicznej </w:t>
      </w:r>
      <w:r w:rsidR="0003667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C29A77" w14:textId="303DA933" w:rsidR="000E5F29" w:rsidRPr="00036677" w:rsidRDefault="00ED5456" w:rsidP="00ED5456">
      <w:pPr>
        <w:pStyle w:val="Tekstpodstawowy"/>
        <w:jc w:val="left"/>
        <w:rPr>
          <w:rFonts w:ascii="Arial" w:hAnsi="Arial" w:cs="Arial"/>
          <w:color w:val="000000"/>
          <w:sz w:val="22"/>
          <w:szCs w:val="22"/>
        </w:rPr>
      </w:pPr>
      <w:r w:rsidRPr="00036677">
        <w:rPr>
          <w:rFonts w:ascii="Arial" w:hAnsi="Arial" w:cs="Arial"/>
          <w:color w:val="000000"/>
          <w:sz w:val="22"/>
          <w:szCs w:val="22"/>
        </w:rPr>
        <w:t xml:space="preserve">w Goleniowie </w:t>
      </w:r>
      <w:bookmarkStart w:id="0" w:name="_Hlk130209817"/>
      <w:r w:rsidR="00547FB5" w:rsidRPr="00036677">
        <w:rPr>
          <w:rFonts w:ascii="Arial" w:hAnsi="Arial" w:cs="Arial"/>
          <w:color w:val="000000"/>
          <w:sz w:val="22"/>
          <w:szCs w:val="22"/>
        </w:rPr>
        <w:t xml:space="preserve">oraz </w:t>
      </w:r>
      <w:r w:rsidRPr="00036677">
        <w:rPr>
          <w:rFonts w:ascii="Arial" w:hAnsi="Arial" w:cs="Arial"/>
          <w:color w:val="000000"/>
          <w:sz w:val="22"/>
          <w:szCs w:val="22"/>
        </w:rPr>
        <w:t xml:space="preserve">Specjalistycznej Poradni Terapeutycznej dla Dzieci, Młodzieży i </w:t>
      </w:r>
      <w:r w:rsidR="00FC15A4" w:rsidRPr="00036677">
        <w:rPr>
          <w:rFonts w:ascii="Arial" w:hAnsi="Arial" w:cs="Arial"/>
          <w:color w:val="000000"/>
          <w:sz w:val="22"/>
          <w:szCs w:val="22"/>
        </w:rPr>
        <w:t>I</w:t>
      </w:r>
      <w:r w:rsidRPr="00036677">
        <w:rPr>
          <w:rFonts w:ascii="Arial" w:hAnsi="Arial" w:cs="Arial"/>
          <w:color w:val="000000"/>
          <w:sz w:val="22"/>
          <w:szCs w:val="22"/>
        </w:rPr>
        <w:t>ch Rodzin w Nowogardzie</w:t>
      </w:r>
    </w:p>
    <w:bookmarkEnd w:id="0"/>
    <w:p w14:paraId="046F7EFC" w14:textId="77777777" w:rsidR="00ED5456" w:rsidRPr="00036677" w:rsidRDefault="00ED5456" w:rsidP="00ED5456">
      <w:pPr>
        <w:pStyle w:val="Tekstpodstawowy"/>
        <w:jc w:val="left"/>
        <w:rPr>
          <w:rFonts w:ascii="Arial" w:hAnsi="Arial" w:cs="Arial"/>
          <w:b w:val="0"/>
          <w:bCs/>
          <w:color w:val="FF0000"/>
          <w:sz w:val="22"/>
          <w:szCs w:val="22"/>
          <w:lang w:eastAsia="ar-SA"/>
        </w:rPr>
      </w:pPr>
    </w:p>
    <w:p w14:paraId="0B49B634" w14:textId="77777777" w:rsidR="001F2B29" w:rsidRDefault="00010F83" w:rsidP="00010F83">
      <w:pPr>
        <w:spacing w:line="360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3667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Na podstawie art. 32 ust. 1 ustawy z dnia 5 czerwca 1998 r. o samorządzie powiatowym </w:t>
      </w:r>
    </w:p>
    <w:p w14:paraId="2EB90A4F" w14:textId="52656D4E" w:rsidR="00010F83" w:rsidRPr="00036677" w:rsidRDefault="00010F83" w:rsidP="00010F83">
      <w:pPr>
        <w:spacing w:line="360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36677">
        <w:rPr>
          <w:rFonts w:ascii="Arial" w:hAnsi="Arial" w:cs="Arial"/>
          <w:sz w:val="22"/>
          <w:szCs w:val="22"/>
        </w:rPr>
        <w:t>(</w:t>
      </w:r>
      <w:proofErr w:type="spellStart"/>
      <w:r w:rsidRPr="00036677">
        <w:rPr>
          <w:rFonts w:ascii="Arial" w:hAnsi="Arial" w:cs="Arial"/>
          <w:sz w:val="22"/>
          <w:szCs w:val="22"/>
        </w:rPr>
        <w:t>t.j</w:t>
      </w:r>
      <w:proofErr w:type="spellEnd"/>
      <w:r w:rsidRPr="00036677">
        <w:rPr>
          <w:rFonts w:ascii="Arial" w:hAnsi="Arial" w:cs="Arial"/>
          <w:sz w:val="22"/>
          <w:szCs w:val="22"/>
        </w:rPr>
        <w:t>. Dz. U. z 2022 r. poz. 1526)</w:t>
      </w:r>
      <w:r w:rsidRPr="00036677">
        <w:rPr>
          <w:sz w:val="22"/>
          <w:szCs w:val="22"/>
        </w:rPr>
        <w:t xml:space="preserve"> </w:t>
      </w:r>
      <w:r w:rsidRPr="0003667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oraz § </w:t>
      </w:r>
      <w:r w:rsidR="005D22B8" w:rsidRPr="00036677">
        <w:rPr>
          <w:rFonts w:ascii="Arial" w:eastAsia="Calibri" w:hAnsi="Arial" w:cs="Arial"/>
          <w:kern w:val="0"/>
          <w:sz w:val="22"/>
          <w:szCs w:val="22"/>
          <w:lang w:eastAsia="en-US"/>
        </w:rPr>
        <w:t>14</w:t>
      </w:r>
      <w:r w:rsidRPr="0003667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ust. </w:t>
      </w:r>
      <w:r w:rsidR="005D22B8" w:rsidRPr="00036677">
        <w:rPr>
          <w:rFonts w:ascii="Arial" w:eastAsia="Calibri" w:hAnsi="Arial" w:cs="Arial"/>
          <w:kern w:val="0"/>
          <w:sz w:val="22"/>
          <w:szCs w:val="22"/>
          <w:lang w:eastAsia="en-US"/>
        </w:rPr>
        <w:t>1</w:t>
      </w:r>
      <w:r w:rsidRPr="0003667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rozporządzenia Ministra Edukacji Narodowej z dnia 1 lutego 2013 r. w sprawie szczegółowych zasad działania publicznych poradni psychologiczno-pedagogicznych, w tym publicznych poradni specjalistycznych (Dz. U. poz. 199 z </w:t>
      </w:r>
      <w:proofErr w:type="spellStart"/>
      <w:r w:rsidRPr="00036677">
        <w:rPr>
          <w:rFonts w:ascii="Arial" w:eastAsia="Calibri" w:hAnsi="Arial" w:cs="Arial"/>
          <w:kern w:val="0"/>
          <w:sz w:val="22"/>
          <w:szCs w:val="22"/>
          <w:lang w:eastAsia="en-US"/>
        </w:rPr>
        <w:t>późn</w:t>
      </w:r>
      <w:proofErr w:type="spellEnd"/>
      <w:r w:rsidRPr="00036677">
        <w:rPr>
          <w:rFonts w:ascii="Arial" w:eastAsia="Calibri" w:hAnsi="Arial" w:cs="Arial"/>
          <w:kern w:val="0"/>
          <w:sz w:val="22"/>
          <w:szCs w:val="22"/>
          <w:lang w:eastAsia="en-US"/>
        </w:rPr>
        <w:t>. zm.) uchwala się, co następuje:</w:t>
      </w:r>
    </w:p>
    <w:p w14:paraId="48DBF27F" w14:textId="77777777" w:rsidR="00ED5456" w:rsidRPr="00036677" w:rsidRDefault="00ED5456" w:rsidP="00ED5456">
      <w:pPr>
        <w:shd w:val="clear" w:color="auto" w:fill="FFFFFF"/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14:paraId="14008DE8" w14:textId="245FB3EF" w:rsidR="009D7236" w:rsidRPr="00036677" w:rsidRDefault="009D7236" w:rsidP="009D7236">
      <w:pPr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36677">
        <w:rPr>
          <w:rFonts w:ascii="Arial" w:hAnsi="Arial" w:cs="Arial"/>
          <w:b/>
          <w:color w:val="000000"/>
          <w:kern w:val="0"/>
          <w:sz w:val="22"/>
          <w:szCs w:val="22"/>
        </w:rPr>
        <w:t>§ 1.</w:t>
      </w:r>
      <w:r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Określa się teren działania </w:t>
      </w:r>
      <w:bookmarkStart w:id="1" w:name="_Hlk130208786"/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Poradni </w:t>
      </w:r>
      <w:bookmarkStart w:id="2" w:name="_Hlk130294185"/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Psychologiczno-Pedagogicznej </w:t>
      </w:r>
      <w:r w:rsidR="00114ECD" w:rsidRPr="00036677">
        <w:rPr>
          <w:rFonts w:ascii="Arial" w:hAnsi="Arial" w:cs="Arial"/>
          <w:color w:val="000000"/>
          <w:kern w:val="0"/>
          <w:sz w:val="22"/>
          <w:szCs w:val="22"/>
        </w:rPr>
        <w:br/>
      </w:r>
      <w:r w:rsidR="00010F83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w 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>Goleni</w:t>
      </w:r>
      <w:r w:rsidR="00010F83" w:rsidRPr="00036677">
        <w:rPr>
          <w:rFonts w:ascii="Arial" w:hAnsi="Arial" w:cs="Arial"/>
          <w:color w:val="000000"/>
          <w:kern w:val="0"/>
          <w:sz w:val="22"/>
          <w:szCs w:val="22"/>
        </w:rPr>
        <w:t>owie</w:t>
      </w:r>
      <w:bookmarkEnd w:id="1"/>
      <w:r w:rsidR="00010F83" w:rsidRPr="00036677">
        <w:rPr>
          <w:rFonts w:ascii="Arial" w:hAnsi="Arial" w:cs="Arial"/>
          <w:color w:val="000000"/>
          <w:kern w:val="0"/>
          <w:sz w:val="22"/>
          <w:szCs w:val="22"/>
        </w:rPr>
        <w:t>,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ul. M</w:t>
      </w:r>
      <w:r w:rsidR="00ED5456" w:rsidRPr="00036677">
        <w:rPr>
          <w:rFonts w:ascii="Arial" w:hAnsi="Arial" w:cs="Arial"/>
          <w:color w:val="000000"/>
          <w:kern w:val="0"/>
          <w:sz w:val="22"/>
          <w:szCs w:val="22"/>
        </w:rPr>
        <w:t>a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>szewska 2</w:t>
      </w:r>
      <w:r w:rsidR="00547FB5" w:rsidRPr="00036677">
        <w:rPr>
          <w:rFonts w:ascii="Arial" w:hAnsi="Arial" w:cs="Arial"/>
          <w:color w:val="000000"/>
          <w:kern w:val="0"/>
          <w:sz w:val="22"/>
          <w:szCs w:val="22"/>
        </w:rPr>
        <w:t>,</w:t>
      </w:r>
      <w:bookmarkEnd w:id="2"/>
      <w:r w:rsidR="00547FB5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który o</w:t>
      </w:r>
      <w:r w:rsidR="002B66CA" w:rsidRPr="00036677">
        <w:rPr>
          <w:rFonts w:ascii="Arial" w:hAnsi="Arial" w:cs="Arial"/>
          <w:color w:val="000000"/>
          <w:kern w:val="0"/>
          <w:sz w:val="22"/>
          <w:szCs w:val="22"/>
        </w:rPr>
        <w:t>bejmuje</w:t>
      </w:r>
      <w:r w:rsidR="009A54EB" w:rsidRPr="00036677">
        <w:rPr>
          <w:rFonts w:ascii="Arial" w:hAnsi="Arial" w:cs="Arial"/>
          <w:color w:val="000000"/>
          <w:kern w:val="0"/>
          <w:sz w:val="22"/>
          <w:szCs w:val="22"/>
        </w:rPr>
        <w:t>:</w:t>
      </w:r>
    </w:p>
    <w:p w14:paraId="78082DDB" w14:textId="73A0685B" w:rsidR="00394F21" w:rsidRPr="00036677" w:rsidRDefault="00547FB5" w:rsidP="00ED54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36677">
        <w:rPr>
          <w:rFonts w:ascii="Arial" w:hAnsi="Arial" w:cs="Arial"/>
          <w:color w:val="000000"/>
          <w:kern w:val="0"/>
          <w:sz w:val="22"/>
          <w:szCs w:val="22"/>
        </w:rPr>
        <w:t>g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>min</w:t>
      </w:r>
      <w:r w:rsidRPr="00036677">
        <w:rPr>
          <w:rFonts w:ascii="Arial" w:hAnsi="Arial" w:cs="Arial"/>
          <w:color w:val="000000"/>
          <w:kern w:val="0"/>
          <w:sz w:val="22"/>
          <w:szCs w:val="22"/>
        </w:rPr>
        <w:t>ę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Goleniów;</w:t>
      </w:r>
    </w:p>
    <w:p w14:paraId="46200258" w14:textId="5F4D129A" w:rsidR="00394F21" w:rsidRPr="00036677" w:rsidRDefault="00547FB5" w:rsidP="00394F2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36677">
        <w:rPr>
          <w:rFonts w:ascii="Arial" w:hAnsi="Arial" w:cs="Arial"/>
          <w:color w:val="000000"/>
          <w:kern w:val="0"/>
          <w:sz w:val="22"/>
          <w:szCs w:val="22"/>
        </w:rPr>
        <w:t>g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>min</w:t>
      </w:r>
      <w:r w:rsidRPr="00036677">
        <w:rPr>
          <w:rFonts w:ascii="Arial" w:hAnsi="Arial" w:cs="Arial"/>
          <w:color w:val="000000"/>
          <w:kern w:val="0"/>
          <w:sz w:val="22"/>
          <w:szCs w:val="22"/>
        </w:rPr>
        <w:t>ę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Stepnica;</w:t>
      </w:r>
    </w:p>
    <w:p w14:paraId="7FE51466" w14:textId="041D8C0B" w:rsidR="00394F21" w:rsidRPr="00036677" w:rsidRDefault="00547FB5" w:rsidP="00A52E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36677">
        <w:rPr>
          <w:rFonts w:ascii="Arial" w:hAnsi="Arial" w:cs="Arial"/>
          <w:color w:val="000000"/>
          <w:kern w:val="0"/>
          <w:sz w:val="22"/>
          <w:szCs w:val="22"/>
        </w:rPr>
        <w:t>g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>min</w:t>
      </w:r>
      <w:r w:rsidRPr="00036677">
        <w:rPr>
          <w:rFonts w:ascii="Arial" w:hAnsi="Arial" w:cs="Arial"/>
          <w:color w:val="000000"/>
          <w:kern w:val="0"/>
          <w:sz w:val="22"/>
          <w:szCs w:val="22"/>
        </w:rPr>
        <w:t>ę</w:t>
      </w:r>
      <w:r w:rsidR="00394F21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Przybiernów</w:t>
      </w:r>
      <w:r w:rsidR="00D35265" w:rsidRPr="00036677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43B2815" w14:textId="77777777" w:rsidR="00D35265" w:rsidRPr="00036677" w:rsidRDefault="00D35265" w:rsidP="00D35265">
      <w:pPr>
        <w:pStyle w:val="Akapitzlist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</w:p>
    <w:p w14:paraId="01664612" w14:textId="339DC0D7" w:rsidR="009A54EB" w:rsidRPr="00036677" w:rsidRDefault="00394F21" w:rsidP="003A10A3">
      <w:pPr>
        <w:pStyle w:val="Tekstpodstawowy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036677">
        <w:rPr>
          <w:rFonts w:ascii="Arial" w:hAnsi="Arial" w:cs="Arial"/>
          <w:color w:val="000000"/>
          <w:sz w:val="22"/>
          <w:szCs w:val="22"/>
        </w:rPr>
        <w:t xml:space="preserve">§ 2. </w:t>
      </w:r>
      <w:r w:rsidR="00547FB5" w:rsidRPr="00036677">
        <w:rPr>
          <w:rFonts w:ascii="Arial" w:hAnsi="Arial" w:cs="Arial"/>
          <w:b w:val="0"/>
          <w:bCs/>
          <w:color w:val="000000"/>
          <w:sz w:val="22"/>
          <w:szCs w:val="22"/>
        </w:rPr>
        <w:t xml:space="preserve">Określa się teren </w:t>
      </w:r>
      <w:bookmarkStart w:id="3" w:name="_Hlk130294284"/>
      <w:r w:rsidR="00547FB5" w:rsidRPr="00036677">
        <w:rPr>
          <w:rFonts w:ascii="Arial" w:hAnsi="Arial" w:cs="Arial"/>
          <w:b w:val="0"/>
          <w:bCs/>
          <w:color w:val="000000"/>
          <w:sz w:val="22"/>
          <w:szCs w:val="22"/>
        </w:rPr>
        <w:t>działania</w:t>
      </w:r>
      <w:r w:rsidR="00547FB5" w:rsidRPr="00036677">
        <w:rPr>
          <w:rFonts w:ascii="Arial" w:hAnsi="Arial" w:cs="Arial"/>
          <w:color w:val="000000"/>
          <w:sz w:val="22"/>
          <w:szCs w:val="22"/>
        </w:rPr>
        <w:t xml:space="preserve"> </w:t>
      </w:r>
      <w:r w:rsidR="003A10A3" w:rsidRPr="00036677">
        <w:rPr>
          <w:rFonts w:ascii="Arial" w:hAnsi="Arial" w:cs="Arial"/>
          <w:b w:val="0"/>
          <w:bCs/>
          <w:color w:val="000000"/>
          <w:sz w:val="22"/>
          <w:szCs w:val="22"/>
        </w:rPr>
        <w:t xml:space="preserve">Specjalistycznej Poradni Terapeutycznej dla Dzieci, Młodzieży i </w:t>
      </w:r>
      <w:r w:rsidR="007366BD" w:rsidRPr="00036677">
        <w:rPr>
          <w:rFonts w:ascii="Arial" w:hAnsi="Arial" w:cs="Arial"/>
          <w:b w:val="0"/>
          <w:bCs/>
          <w:color w:val="000000"/>
          <w:sz w:val="22"/>
          <w:szCs w:val="22"/>
        </w:rPr>
        <w:t>I</w:t>
      </w:r>
      <w:r w:rsidR="003A10A3" w:rsidRPr="00036677">
        <w:rPr>
          <w:rFonts w:ascii="Arial" w:hAnsi="Arial" w:cs="Arial"/>
          <w:b w:val="0"/>
          <w:bCs/>
          <w:color w:val="000000"/>
          <w:sz w:val="22"/>
          <w:szCs w:val="22"/>
        </w:rPr>
        <w:t>ch Rodzin w Nowogardzie</w:t>
      </w:r>
      <w:r w:rsidR="00010F83" w:rsidRPr="00036677">
        <w:rPr>
          <w:rFonts w:ascii="Arial" w:hAnsi="Arial" w:cs="Arial"/>
          <w:color w:val="000000"/>
          <w:sz w:val="22"/>
          <w:szCs w:val="22"/>
        </w:rPr>
        <w:t>,</w:t>
      </w:r>
      <w:r w:rsidR="00ED5456" w:rsidRPr="00036677">
        <w:rPr>
          <w:rFonts w:ascii="Arial" w:hAnsi="Arial" w:cs="Arial"/>
          <w:color w:val="000000"/>
          <w:sz w:val="22"/>
          <w:szCs w:val="22"/>
        </w:rPr>
        <w:t xml:space="preserve"> </w:t>
      </w:r>
      <w:r w:rsidR="00ED5456" w:rsidRPr="00036677">
        <w:rPr>
          <w:rFonts w:ascii="Arial" w:hAnsi="Arial" w:cs="Arial"/>
          <w:b w:val="0"/>
          <w:bCs/>
          <w:color w:val="000000"/>
          <w:sz w:val="22"/>
          <w:szCs w:val="22"/>
        </w:rPr>
        <w:t>ul. 3 Maja 44</w:t>
      </w:r>
      <w:bookmarkEnd w:id="3"/>
      <w:r w:rsidR="00547FB5" w:rsidRPr="00036677">
        <w:rPr>
          <w:rFonts w:ascii="Arial" w:hAnsi="Arial" w:cs="Arial"/>
          <w:b w:val="0"/>
          <w:bCs/>
          <w:color w:val="000000"/>
          <w:sz w:val="22"/>
          <w:szCs w:val="22"/>
        </w:rPr>
        <w:t>, który o</w:t>
      </w:r>
      <w:r w:rsidR="002B66CA" w:rsidRPr="00036677">
        <w:rPr>
          <w:rFonts w:ascii="Arial" w:hAnsi="Arial" w:cs="Arial"/>
          <w:b w:val="0"/>
          <w:bCs/>
          <w:color w:val="000000"/>
          <w:sz w:val="22"/>
          <w:szCs w:val="22"/>
        </w:rPr>
        <w:t>bejmuje</w:t>
      </w:r>
      <w:r w:rsidR="00010F83" w:rsidRPr="00036677">
        <w:rPr>
          <w:rFonts w:ascii="Arial" w:hAnsi="Arial" w:cs="Arial"/>
          <w:b w:val="0"/>
          <w:bCs/>
          <w:color w:val="000000"/>
          <w:sz w:val="22"/>
          <w:szCs w:val="22"/>
        </w:rPr>
        <w:t>:</w:t>
      </w:r>
      <w:r w:rsidR="00ED5456" w:rsidRPr="0003667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93EACC" w14:textId="2207FC6D" w:rsidR="00ED5456" w:rsidRPr="00036677" w:rsidRDefault="00332B7C" w:rsidP="00ED545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36677">
        <w:rPr>
          <w:rFonts w:ascii="Arial" w:hAnsi="Arial" w:cs="Arial"/>
          <w:color w:val="000000"/>
          <w:kern w:val="0"/>
          <w:sz w:val="22"/>
          <w:szCs w:val="22"/>
        </w:rPr>
        <w:t>g</w:t>
      </w:r>
      <w:r w:rsidR="00ED5456" w:rsidRPr="00036677">
        <w:rPr>
          <w:rFonts w:ascii="Arial" w:hAnsi="Arial" w:cs="Arial"/>
          <w:color w:val="000000"/>
          <w:kern w:val="0"/>
          <w:sz w:val="22"/>
          <w:szCs w:val="22"/>
        </w:rPr>
        <w:t>min</w:t>
      </w:r>
      <w:r w:rsidRPr="00036677">
        <w:rPr>
          <w:rFonts w:ascii="Arial" w:hAnsi="Arial" w:cs="Arial"/>
          <w:color w:val="000000"/>
          <w:kern w:val="0"/>
          <w:sz w:val="22"/>
          <w:szCs w:val="22"/>
        </w:rPr>
        <w:t>ę</w:t>
      </w:r>
      <w:r w:rsidR="00ED5456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Maszewo</w:t>
      </w:r>
      <w:r w:rsidR="00D35265" w:rsidRPr="00036677">
        <w:rPr>
          <w:rFonts w:ascii="Arial" w:hAnsi="Arial" w:cs="Arial"/>
          <w:color w:val="000000"/>
          <w:kern w:val="0"/>
          <w:sz w:val="22"/>
          <w:szCs w:val="22"/>
        </w:rPr>
        <w:t>;</w:t>
      </w:r>
    </w:p>
    <w:p w14:paraId="624DB317" w14:textId="546602B4" w:rsidR="00ED5456" w:rsidRPr="00036677" w:rsidRDefault="00332B7C" w:rsidP="00ED545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36677">
        <w:rPr>
          <w:rFonts w:ascii="Arial" w:hAnsi="Arial" w:cs="Arial"/>
          <w:color w:val="000000"/>
          <w:kern w:val="0"/>
          <w:sz w:val="22"/>
          <w:szCs w:val="22"/>
        </w:rPr>
        <w:t>g</w:t>
      </w:r>
      <w:r w:rsidR="00ED5456" w:rsidRPr="00036677">
        <w:rPr>
          <w:rFonts w:ascii="Arial" w:hAnsi="Arial" w:cs="Arial"/>
          <w:color w:val="000000"/>
          <w:kern w:val="0"/>
          <w:sz w:val="22"/>
          <w:szCs w:val="22"/>
        </w:rPr>
        <w:t>min</w:t>
      </w:r>
      <w:r w:rsidRPr="00036677">
        <w:rPr>
          <w:rFonts w:ascii="Arial" w:hAnsi="Arial" w:cs="Arial"/>
          <w:color w:val="000000"/>
          <w:kern w:val="0"/>
          <w:sz w:val="22"/>
          <w:szCs w:val="22"/>
        </w:rPr>
        <w:t>ę</w:t>
      </w:r>
      <w:r w:rsidR="00ED5456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Nowogard</w:t>
      </w:r>
      <w:r w:rsidR="00D35265" w:rsidRPr="00036677">
        <w:rPr>
          <w:rFonts w:ascii="Arial" w:hAnsi="Arial" w:cs="Arial"/>
          <w:color w:val="000000"/>
          <w:kern w:val="0"/>
          <w:sz w:val="22"/>
          <w:szCs w:val="22"/>
        </w:rPr>
        <w:t>;</w:t>
      </w:r>
    </w:p>
    <w:p w14:paraId="3BEC190E" w14:textId="13CA95DE" w:rsidR="00ED5456" w:rsidRPr="00036677" w:rsidRDefault="00332B7C" w:rsidP="00A52E4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36677">
        <w:rPr>
          <w:rFonts w:ascii="Arial" w:hAnsi="Arial" w:cs="Arial"/>
          <w:color w:val="000000"/>
          <w:kern w:val="0"/>
          <w:sz w:val="22"/>
          <w:szCs w:val="22"/>
        </w:rPr>
        <w:t>g</w:t>
      </w:r>
      <w:r w:rsidR="00ED5456" w:rsidRPr="00036677">
        <w:rPr>
          <w:rFonts w:ascii="Arial" w:hAnsi="Arial" w:cs="Arial"/>
          <w:color w:val="000000"/>
          <w:kern w:val="0"/>
          <w:sz w:val="22"/>
          <w:szCs w:val="22"/>
        </w:rPr>
        <w:t>min</w:t>
      </w:r>
      <w:r w:rsidRPr="00036677">
        <w:rPr>
          <w:rFonts w:ascii="Arial" w:hAnsi="Arial" w:cs="Arial"/>
          <w:color w:val="000000"/>
          <w:kern w:val="0"/>
          <w:sz w:val="22"/>
          <w:szCs w:val="22"/>
        </w:rPr>
        <w:t>ę</w:t>
      </w:r>
      <w:r w:rsidR="00ED5456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Osina</w:t>
      </w:r>
      <w:r w:rsidR="00D35265" w:rsidRPr="00036677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7450B579" w14:textId="77777777" w:rsidR="009D7236" w:rsidRPr="00036677" w:rsidRDefault="009D7236" w:rsidP="009D7236">
      <w:pPr>
        <w:suppressAutoHyphens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ar-SA"/>
        </w:rPr>
      </w:pPr>
    </w:p>
    <w:p w14:paraId="09C09E62" w14:textId="67677175" w:rsidR="009D7236" w:rsidRPr="00036677" w:rsidRDefault="009D7236" w:rsidP="00EC2730">
      <w:pPr>
        <w:suppressAutoHyphens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ar-SA"/>
        </w:rPr>
      </w:pPr>
      <w:r w:rsidRPr="00036677">
        <w:rPr>
          <w:rFonts w:ascii="Arial" w:hAnsi="Arial" w:cs="Arial"/>
          <w:b/>
          <w:color w:val="000000"/>
          <w:kern w:val="0"/>
          <w:sz w:val="22"/>
          <w:szCs w:val="22"/>
          <w:lang w:eastAsia="ar-SA"/>
        </w:rPr>
        <w:t xml:space="preserve">§ </w:t>
      </w:r>
      <w:r w:rsidR="00ED5456" w:rsidRPr="00036677">
        <w:rPr>
          <w:rFonts w:ascii="Arial" w:hAnsi="Arial" w:cs="Arial"/>
          <w:b/>
          <w:color w:val="000000"/>
          <w:kern w:val="0"/>
          <w:sz w:val="22"/>
          <w:szCs w:val="22"/>
          <w:lang w:eastAsia="ar-SA"/>
        </w:rPr>
        <w:t>3</w:t>
      </w:r>
      <w:r w:rsidRPr="00036677">
        <w:rPr>
          <w:rFonts w:ascii="Arial" w:hAnsi="Arial" w:cs="Arial"/>
          <w:b/>
          <w:color w:val="000000"/>
          <w:kern w:val="0"/>
          <w:sz w:val="22"/>
          <w:szCs w:val="22"/>
          <w:lang w:eastAsia="ar-SA"/>
        </w:rPr>
        <w:t>.</w:t>
      </w:r>
      <w:r w:rsidRPr="00036677">
        <w:rPr>
          <w:rFonts w:ascii="Arial" w:hAnsi="Arial" w:cs="Arial"/>
          <w:color w:val="000000"/>
          <w:kern w:val="0"/>
          <w:sz w:val="22"/>
          <w:szCs w:val="22"/>
          <w:lang w:eastAsia="ar-SA"/>
        </w:rPr>
        <w:t xml:space="preserve"> Wykonanie uchwały powierza się Dyrektorowi Wydziału Oświaty i Sportu </w:t>
      </w:r>
      <w:r w:rsidR="009A54EB" w:rsidRPr="00036677">
        <w:rPr>
          <w:rFonts w:ascii="Arial" w:hAnsi="Arial" w:cs="Arial"/>
          <w:color w:val="000000"/>
          <w:kern w:val="0"/>
          <w:sz w:val="22"/>
          <w:szCs w:val="22"/>
          <w:lang w:eastAsia="ar-SA"/>
        </w:rPr>
        <w:t>oraz Dyrektor</w:t>
      </w:r>
      <w:r w:rsidR="00010F83" w:rsidRPr="00036677">
        <w:rPr>
          <w:rFonts w:ascii="Arial" w:hAnsi="Arial" w:cs="Arial"/>
          <w:color w:val="000000"/>
          <w:kern w:val="0"/>
          <w:sz w:val="22"/>
          <w:szCs w:val="22"/>
          <w:lang w:eastAsia="ar-SA"/>
        </w:rPr>
        <w:t>om Poradni</w:t>
      </w:r>
      <w:r w:rsidR="00332B7C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Psychologiczno-Pedagogicznej w Goleniowie</w:t>
      </w:r>
      <w:r w:rsidR="002B66CA" w:rsidRPr="00036677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332B7C" w:rsidRPr="00036677">
        <w:rPr>
          <w:rFonts w:ascii="Arial" w:hAnsi="Arial" w:cs="Arial"/>
          <w:color w:val="000000"/>
          <w:kern w:val="0"/>
          <w:sz w:val="22"/>
          <w:szCs w:val="22"/>
          <w:lang w:eastAsia="ar-SA"/>
        </w:rPr>
        <w:t xml:space="preserve">i </w:t>
      </w:r>
      <w:r w:rsidR="00332B7C" w:rsidRPr="00036677">
        <w:rPr>
          <w:rFonts w:ascii="Arial" w:hAnsi="Arial" w:cs="Arial"/>
          <w:bCs/>
          <w:color w:val="000000"/>
          <w:sz w:val="22"/>
          <w:szCs w:val="22"/>
        </w:rPr>
        <w:t xml:space="preserve">Specjalistycznej Poradni Terapeutycznej dla Dzieci, Młodzieży i </w:t>
      </w:r>
      <w:r w:rsidR="007366BD" w:rsidRPr="00036677">
        <w:rPr>
          <w:rFonts w:ascii="Arial" w:hAnsi="Arial" w:cs="Arial"/>
          <w:bCs/>
          <w:color w:val="000000"/>
          <w:sz w:val="22"/>
          <w:szCs w:val="22"/>
        </w:rPr>
        <w:t>I</w:t>
      </w:r>
      <w:r w:rsidR="00332B7C" w:rsidRPr="00036677">
        <w:rPr>
          <w:rFonts w:ascii="Arial" w:hAnsi="Arial" w:cs="Arial"/>
          <w:bCs/>
          <w:color w:val="000000"/>
          <w:sz w:val="22"/>
          <w:szCs w:val="22"/>
        </w:rPr>
        <w:t>ch Rodzin w Nowogardzie</w:t>
      </w:r>
      <w:r w:rsidR="002B66CA" w:rsidRPr="00036677">
        <w:rPr>
          <w:rFonts w:ascii="Arial" w:hAnsi="Arial" w:cs="Arial"/>
          <w:color w:val="000000"/>
          <w:sz w:val="22"/>
          <w:szCs w:val="22"/>
        </w:rPr>
        <w:t>.</w:t>
      </w:r>
    </w:p>
    <w:p w14:paraId="3D9CAC19" w14:textId="77777777" w:rsidR="00184ACF" w:rsidRPr="00036677" w:rsidRDefault="00184ACF" w:rsidP="009D7236">
      <w:pPr>
        <w:suppressAutoHyphens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ar-SA"/>
        </w:rPr>
      </w:pPr>
    </w:p>
    <w:p w14:paraId="3D88DC09" w14:textId="7CA6CC5C" w:rsidR="009D7236" w:rsidRPr="00036677" w:rsidRDefault="009D7236" w:rsidP="009D7236">
      <w:pPr>
        <w:suppressAutoHyphens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ar-SA"/>
        </w:rPr>
      </w:pPr>
      <w:r w:rsidRPr="00036677">
        <w:rPr>
          <w:rFonts w:ascii="Arial" w:hAnsi="Arial" w:cs="Arial"/>
          <w:b/>
          <w:color w:val="000000"/>
          <w:kern w:val="0"/>
          <w:sz w:val="22"/>
          <w:szCs w:val="22"/>
          <w:lang w:eastAsia="ar-SA"/>
        </w:rPr>
        <w:t>§ 3.</w:t>
      </w:r>
      <w:r w:rsidRPr="00036677">
        <w:rPr>
          <w:rFonts w:ascii="Arial" w:hAnsi="Arial" w:cs="Arial"/>
          <w:color w:val="000000"/>
          <w:kern w:val="0"/>
          <w:sz w:val="22"/>
          <w:szCs w:val="22"/>
          <w:lang w:eastAsia="ar-SA"/>
        </w:rPr>
        <w:t xml:space="preserve"> Uchwała wchodzi w życie z </w:t>
      </w:r>
      <w:r w:rsidR="00FC15A4" w:rsidRPr="00036677">
        <w:rPr>
          <w:rFonts w:ascii="Arial" w:hAnsi="Arial" w:cs="Arial"/>
          <w:color w:val="000000"/>
          <w:kern w:val="0"/>
          <w:sz w:val="22"/>
          <w:szCs w:val="22"/>
          <w:lang w:eastAsia="ar-SA"/>
        </w:rPr>
        <w:t xml:space="preserve">mocą obowiązującą od 1 maja 2023 r. </w:t>
      </w:r>
    </w:p>
    <w:p w14:paraId="261836AA" w14:textId="068905D4" w:rsidR="00C8794C" w:rsidRDefault="00C8794C" w:rsidP="009D7236">
      <w:pPr>
        <w:suppressAutoHyphens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ar-SA"/>
        </w:rPr>
      </w:pPr>
    </w:p>
    <w:p w14:paraId="51B13D5A" w14:textId="178B8D66" w:rsidR="00036677" w:rsidRDefault="00036677" w:rsidP="009D7236">
      <w:pPr>
        <w:suppressAutoHyphens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ar-SA"/>
        </w:rPr>
      </w:pPr>
    </w:p>
    <w:p w14:paraId="5AC57D7A" w14:textId="4423243F" w:rsidR="00A52E48" w:rsidRDefault="00A52E48" w:rsidP="009D7236">
      <w:pPr>
        <w:suppressAutoHyphens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ar-SA"/>
        </w:rPr>
      </w:pPr>
    </w:p>
    <w:p w14:paraId="133253F0" w14:textId="77777777" w:rsidR="00047823" w:rsidRPr="00036677" w:rsidRDefault="00047823" w:rsidP="009D7236">
      <w:pPr>
        <w:suppressAutoHyphens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ar-SA"/>
        </w:rPr>
      </w:pPr>
    </w:p>
    <w:p w14:paraId="5F3D0CDB" w14:textId="77777777" w:rsidR="00047823" w:rsidRPr="00047823" w:rsidRDefault="009D7236" w:rsidP="00F7109F">
      <w:pPr>
        <w:suppressAutoHyphens/>
        <w:spacing w:line="360" w:lineRule="auto"/>
        <w:rPr>
          <w:rFonts w:ascii="Arial" w:hAnsi="Arial" w:cs="Arial"/>
          <w:b/>
          <w:iCs/>
          <w:color w:val="000000"/>
          <w:kern w:val="0"/>
          <w:sz w:val="22"/>
          <w:szCs w:val="22"/>
          <w:lang w:eastAsia="ar-SA"/>
        </w:rPr>
      </w:pPr>
      <w:r w:rsidRPr="00047823">
        <w:rPr>
          <w:rFonts w:ascii="Arial" w:hAnsi="Arial" w:cs="Arial"/>
          <w:b/>
          <w:iCs/>
          <w:color w:val="000000"/>
          <w:kern w:val="0"/>
          <w:sz w:val="22"/>
          <w:szCs w:val="22"/>
          <w:lang w:eastAsia="ar-SA"/>
        </w:rPr>
        <w:t>Przewodniczący Zarządu Powiatu</w:t>
      </w:r>
    </w:p>
    <w:p w14:paraId="291B8563" w14:textId="5BCCEA15" w:rsidR="00EF6627" w:rsidRPr="00047823" w:rsidRDefault="009D7236" w:rsidP="00F7109F">
      <w:pPr>
        <w:suppressAutoHyphens/>
        <w:spacing w:line="360" w:lineRule="auto"/>
        <w:rPr>
          <w:rFonts w:ascii="Arial" w:hAnsi="Arial" w:cs="Arial"/>
          <w:b/>
          <w:iCs/>
          <w:color w:val="000000"/>
          <w:kern w:val="0"/>
          <w:sz w:val="22"/>
          <w:szCs w:val="22"/>
          <w:lang w:eastAsia="ar-SA"/>
        </w:rPr>
      </w:pPr>
      <w:r w:rsidRPr="00047823">
        <w:rPr>
          <w:rFonts w:ascii="Arial" w:hAnsi="Arial" w:cs="Arial"/>
          <w:b/>
          <w:iCs/>
          <w:color w:val="000000"/>
          <w:kern w:val="0"/>
          <w:sz w:val="22"/>
          <w:szCs w:val="22"/>
          <w:lang w:eastAsia="ar-SA"/>
        </w:rPr>
        <w:t xml:space="preserve">           </w:t>
      </w:r>
    </w:p>
    <w:p w14:paraId="271C1FDB" w14:textId="77391A01" w:rsidR="00231902" w:rsidRPr="00047823" w:rsidRDefault="00EF6627" w:rsidP="00231902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047823">
        <w:rPr>
          <w:rFonts w:ascii="Arial" w:hAnsi="Arial" w:cs="Arial"/>
          <w:iCs/>
          <w:sz w:val="22"/>
          <w:szCs w:val="22"/>
        </w:rPr>
        <w:t>Tomasz Stanisławski</w:t>
      </w:r>
    </w:p>
    <w:p w14:paraId="1A123A58" w14:textId="77777777" w:rsidR="00036677" w:rsidRDefault="00036677" w:rsidP="00231902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004751D9" w14:textId="77777777" w:rsidR="00036677" w:rsidRDefault="00036677" w:rsidP="00231902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7BD2F9B3" w14:textId="77777777" w:rsidR="00036677" w:rsidRDefault="00036677" w:rsidP="00231902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249BC2B3" w14:textId="77777777" w:rsidR="00036677" w:rsidRDefault="00036677" w:rsidP="00231902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5677C57E" w14:textId="67C2509F" w:rsidR="00231902" w:rsidRPr="00036677" w:rsidRDefault="00EF6627" w:rsidP="00231902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>Uzasadnienie</w:t>
      </w:r>
    </w:p>
    <w:p w14:paraId="4559D938" w14:textId="4B839AA4" w:rsidR="000D0FB0" w:rsidRPr="00036677" w:rsidRDefault="00231902" w:rsidP="00DB0338">
      <w:pPr>
        <w:pStyle w:val="Tekstpodstawowy"/>
        <w:jc w:val="left"/>
        <w:rPr>
          <w:rFonts w:ascii="Arial" w:hAnsi="Arial" w:cs="Arial"/>
          <w:b w:val="0"/>
          <w:bCs/>
          <w:iCs/>
          <w:sz w:val="22"/>
          <w:szCs w:val="22"/>
        </w:rPr>
      </w:pPr>
      <w:r w:rsidRPr="00036677">
        <w:rPr>
          <w:rFonts w:ascii="Arial" w:hAnsi="Arial" w:cs="Arial"/>
          <w:b w:val="0"/>
          <w:bCs/>
          <w:sz w:val="22"/>
          <w:szCs w:val="22"/>
        </w:rPr>
        <w:t xml:space="preserve">Zgodnie z § 14 ust. 1 Rozporządzenia Ministra Edukacji Narodowej z dnia 1 lutego 2013 r. </w:t>
      </w:r>
      <w:r w:rsidR="001F2B29">
        <w:rPr>
          <w:rFonts w:ascii="Arial" w:hAnsi="Arial" w:cs="Arial"/>
          <w:b w:val="0"/>
          <w:bCs/>
          <w:sz w:val="22"/>
          <w:szCs w:val="22"/>
        </w:rPr>
        <w:br/>
      </w:r>
      <w:r w:rsidRPr="00036677">
        <w:rPr>
          <w:rFonts w:ascii="Arial" w:hAnsi="Arial" w:cs="Arial"/>
          <w:b w:val="0"/>
          <w:bCs/>
          <w:sz w:val="22"/>
          <w:szCs w:val="22"/>
        </w:rPr>
        <w:t>w sprawie szczegółowych zasad działania</w:t>
      </w:r>
      <w:r w:rsidR="000D0FB0" w:rsidRPr="000366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0FB0" w:rsidRPr="00036677">
        <w:rPr>
          <w:rFonts w:ascii="Arial" w:eastAsia="Calibri" w:hAnsi="Arial" w:cs="Arial"/>
          <w:b w:val="0"/>
          <w:bCs/>
          <w:sz w:val="22"/>
          <w:szCs w:val="22"/>
          <w:lang w:eastAsia="en-US"/>
        </w:rPr>
        <w:t>publicznych poradni psychologiczno-pedagogicznych, w tym publicznych poradni specjalistycznych</w:t>
      </w:r>
      <w:r w:rsidR="000D0FB0" w:rsidRPr="00036677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020164" w:rsidRPr="00036677">
        <w:rPr>
          <w:rFonts w:ascii="Arial" w:hAnsi="Arial" w:cs="Arial"/>
          <w:b w:val="0"/>
          <w:bCs/>
          <w:color w:val="000000"/>
          <w:sz w:val="22"/>
          <w:szCs w:val="22"/>
        </w:rPr>
        <w:t>organ prowadzący określa teren działania poradni.</w:t>
      </w:r>
      <w:r w:rsidR="00020164" w:rsidRPr="00036677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</w:p>
    <w:p w14:paraId="5225AF5A" w14:textId="77777777" w:rsidR="000D0FB0" w:rsidRPr="00036677" w:rsidRDefault="000D0FB0" w:rsidP="00DB0338">
      <w:pPr>
        <w:spacing w:line="360" w:lineRule="auto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>Powiat Goleniowski jest organem prowadzącym dla dwóch poradni psychologiczno-pedagogicznych:</w:t>
      </w:r>
    </w:p>
    <w:p w14:paraId="0AC4DE99" w14:textId="3EA660B1" w:rsidR="000D0FB0" w:rsidRPr="00036677" w:rsidRDefault="000D0FB0" w:rsidP="00DB0338">
      <w:pPr>
        <w:pStyle w:val="Akapitzlist"/>
        <w:numPr>
          <w:ilvl w:val="0"/>
          <w:numId w:val="4"/>
        </w:numPr>
        <w:spacing w:after="16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>Poradni</w:t>
      </w:r>
      <w:r w:rsidR="00D564EF" w:rsidRPr="00036677">
        <w:rPr>
          <w:rFonts w:ascii="Arial" w:hAnsi="Arial" w:cs="Arial"/>
          <w:sz w:val="22"/>
          <w:szCs w:val="22"/>
        </w:rPr>
        <w:t xml:space="preserve"> </w:t>
      </w:r>
      <w:r w:rsidRPr="00036677">
        <w:rPr>
          <w:rFonts w:ascii="Arial" w:hAnsi="Arial" w:cs="Arial"/>
          <w:sz w:val="22"/>
          <w:szCs w:val="22"/>
        </w:rPr>
        <w:t>Psychologiczno-Pedagogicznej w Goleniowie obejmującej swym działaniem gminy Goleniów, Przybiernów, Stepnica i Maszewo</w:t>
      </w:r>
      <w:r w:rsidR="00FD1932" w:rsidRPr="00036677">
        <w:rPr>
          <w:rFonts w:ascii="Arial" w:hAnsi="Arial" w:cs="Arial"/>
          <w:sz w:val="22"/>
          <w:szCs w:val="22"/>
        </w:rPr>
        <w:t xml:space="preserve"> 8.722 uczniów/dzieci w rejonie działania)</w:t>
      </w:r>
      <w:r w:rsidR="00A52E48" w:rsidRPr="00036677">
        <w:rPr>
          <w:rFonts w:ascii="Arial" w:hAnsi="Arial" w:cs="Arial"/>
          <w:sz w:val="22"/>
          <w:szCs w:val="22"/>
        </w:rPr>
        <w:t>,</w:t>
      </w:r>
    </w:p>
    <w:p w14:paraId="46FF57EC" w14:textId="2BB0374E" w:rsidR="000D0FB0" w:rsidRPr="00036677" w:rsidRDefault="000D0FB0" w:rsidP="00A52E4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 xml:space="preserve">Specjalistycznej Poradni Terapeutycznej dla Dzieci, Młodzieży i Ich Rodzin </w:t>
      </w:r>
      <w:r w:rsidRPr="00036677">
        <w:rPr>
          <w:rFonts w:ascii="Arial" w:hAnsi="Arial" w:cs="Arial"/>
          <w:sz w:val="22"/>
          <w:szCs w:val="22"/>
        </w:rPr>
        <w:br/>
        <w:t>w Nowogardzie obejmującej swym działaniem gminy Nowogard i Osina</w:t>
      </w:r>
      <w:r w:rsidR="00FD1932" w:rsidRPr="00036677">
        <w:rPr>
          <w:rFonts w:ascii="Arial" w:hAnsi="Arial" w:cs="Arial"/>
          <w:sz w:val="22"/>
          <w:szCs w:val="22"/>
        </w:rPr>
        <w:t xml:space="preserve">        </w:t>
      </w:r>
      <w:r w:rsidR="001F2B29">
        <w:rPr>
          <w:rFonts w:ascii="Arial" w:hAnsi="Arial" w:cs="Arial"/>
          <w:sz w:val="22"/>
          <w:szCs w:val="22"/>
        </w:rPr>
        <w:br/>
      </w:r>
      <w:r w:rsidR="00FD1932" w:rsidRPr="00036677">
        <w:rPr>
          <w:rFonts w:ascii="Arial" w:hAnsi="Arial" w:cs="Arial"/>
          <w:sz w:val="22"/>
          <w:szCs w:val="22"/>
        </w:rPr>
        <w:t xml:space="preserve"> (4.615 uczniów/dzieci w rejonie działania).</w:t>
      </w:r>
    </w:p>
    <w:p w14:paraId="57BDBA7F" w14:textId="12D05C46" w:rsidR="002B5A0E" w:rsidRPr="00036677" w:rsidRDefault="002B5A0E" w:rsidP="002B5A0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 xml:space="preserve">Na podjęcie decyzji w sprawie ponownego ustalenia rejonów działania poradni miały wpływ długotrwałe, narastające trudności w realizacji określonych w rozporządzeniu MEN z dnia </w:t>
      </w:r>
      <w:r w:rsidR="001F2B29">
        <w:rPr>
          <w:rFonts w:ascii="Arial" w:hAnsi="Arial" w:cs="Arial"/>
          <w:sz w:val="22"/>
          <w:szCs w:val="22"/>
        </w:rPr>
        <w:br/>
      </w:r>
      <w:r w:rsidRPr="00036677">
        <w:rPr>
          <w:rFonts w:ascii="Arial" w:hAnsi="Arial" w:cs="Arial"/>
          <w:color w:val="000000"/>
          <w:sz w:val="22"/>
          <w:szCs w:val="22"/>
        </w:rPr>
        <w:t xml:space="preserve">1 lutego 2013 r. w sprawie szczegółowych zasad działania publicznych poradni psychologiczno-pedagogicznych, w tym publicznych poradni specjalistycznych (Dz. U. </w:t>
      </w:r>
      <w:r w:rsidR="001F2B29">
        <w:rPr>
          <w:rFonts w:ascii="Arial" w:hAnsi="Arial" w:cs="Arial"/>
          <w:color w:val="000000"/>
          <w:sz w:val="22"/>
          <w:szCs w:val="22"/>
        </w:rPr>
        <w:br/>
      </w:r>
      <w:r w:rsidRPr="00036677">
        <w:rPr>
          <w:rFonts w:ascii="Arial" w:hAnsi="Arial" w:cs="Arial"/>
          <w:color w:val="000000"/>
          <w:sz w:val="22"/>
          <w:szCs w:val="22"/>
        </w:rPr>
        <w:t xml:space="preserve">z 2013 r. poz. 199 z </w:t>
      </w:r>
      <w:proofErr w:type="spellStart"/>
      <w:r w:rsidRPr="0003667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036677">
        <w:rPr>
          <w:rFonts w:ascii="Arial" w:hAnsi="Arial" w:cs="Arial"/>
          <w:color w:val="000000"/>
          <w:sz w:val="22"/>
          <w:szCs w:val="22"/>
        </w:rPr>
        <w:t xml:space="preserve">. zm.) bieżących zadań statutowych przez Poradnię Psychologiczno-Pedagogiczną w Goleniowie polegające na wielomiesięcznym (8 -10 miesięcy) okresie oczekiwania na badania psychologiczno-pedagogiczne, na podstawie których wydawane są dokumenty (opinie i orzeczenia) będące podstawą udzielania </w:t>
      </w:r>
      <w:r w:rsidR="001F2B29">
        <w:rPr>
          <w:rFonts w:ascii="Arial" w:hAnsi="Arial" w:cs="Arial"/>
          <w:color w:val="000000"/>
          <w:sz w:val="22"/>
          <w:szCs w:val="22"/>
        </w:rPr>
        <w:br/>
      </w:r>
      <w:r w:rsidRPr="00036677">
        <w:rPr>
          <w:rFonts w:ascii="Arial" w:hAnsi="Arial" w:cs="Arial"/>
          <w:color w:val="000000"/>
          <w:sz w:val="22"/>
          <w:szCs w:val="22"/>
        </w:rPr>
        <w:t>w szkole/przedszkolu dziecku/uczniowi pomocy adekwatnej do jego potrzeb i możliwości psychofizycznych. Tak długi czas oczekiwania na diagnozy może być przyczyną nieotrzymania przez ucznia wystarczającego wsparcia oraz ograniczenia prawa dziecka do realizowania przez nie nauki w placówce, która byłaby dla niego najkorzystniejsza. Brak możliwości przedłożenia orzeczenia w miejscu kształcenia ucznia do 30 września danego roku skutkować może zwiększeniem kosztów utrzymania szkół w kontekście subwencji oświatowej.</w:t>
      </w:r>
    </w:p>
    <w:p w14:paraId="043ACDEC" w14:textId="77777777" w:rsidR="000D0FB0" w:rsidRPr="00036677" w:rsidRDefault="000D0FB0" w:rsidP="00A52E48">
      <w:pPr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>Trudności, o których mowa powyżej wynikają w szczególności z: </w:t>
      </w:r>
    </w:p>
    <w:p w14:paraId="5EFA9599" w14:textId="5E70A2F9" w:rsidR="000D0FB0" w:rsidRPr="00036677" w:rsidRDefault="000D0FB0" w:rsidP="00DB0338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 xml:space="preserve">Zbyt dużej liczby uczniów/dzieci w rejonie działania Poradni Psychologiczno- Pedagogicznej w Goleniowie w stosunku do liczby uczniów/ dzieci w rejonie działania Specjalistycznej Poradni Terapeutycznej dla Dzieci, Młodzieży i Ich Rodzin </w:t>
      </w:r>
      <w:r w:rsidR="001F2B29">
        <w:rPr>
          <w:rFonts w:ascii="Arial" w:hAnsi="Arial" w:cs="Arial"/>
          <w:sz w:val="22"/>
          <w:szCs w:val="22"/>
        </w:rPr>
        <w:br/>
      </w:r>
      <w:r w:rsidRPr="00036677">
        <w:rPr>
          <w:rFonts w:ascii="Arial" w:hAnsi="Arial" w:cs="Arial"/>
          <w:sz w:val="22"/>
          <w:szCs w:val="22"/>
        </w:rPr>
        <w:t>w Nowogardzie.</w:t>
      </w:r>
    </w:p>
    <w:p w14:paraId="63226641" w14:textId="053E8BBE" w:rsidR="004766D3" w:rsidRPr="00036677" w:rsidRDefault="000D0FB0" w:rsidP="00B05E75">
      <w:pPr>
        <w:pStyle w:val="Akapitzlist"/>
        <w:numPr>
          <w:ilvl w:val="0"/>
          <w:numId w:val="5"/>
        </w:numPr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 xml:space="preserve">Rozpoczęcia przez Poradnię Psychologiczno-Pedagogiczną realizacji zadań </w:t>
      </w:r>
      <w:r w:rsidR="00DB0338" w:rsidRPr="00036677">
        <w:rPr>
          <w:rFonts w:ascii="Arial" w:hAnsi="Arial" w:cs="Arial"/>
          <w:sz w:val="22"/>
          <w:szCs w:val="22"/>
        </w:rPr>
        <w:t xml:space="preserve">            </w:t>
      </w:r>
      <w:r w:rsidR="001F2B29">
        <w:rPr>
          <w:rFonts w:ascii="Arial" w:hAnsi="Arial" w:cs="Arial"/>
          <w:sz w:val="22"/>
          <w:szCs w:val="22"/>
        </w:rPr>
        <w:br/>
      </w:r>
      <w:r w:rsidRPr="00036677">
        <w:rPr>
          <w:rFonts w:ascii="Arial" w:hAnsi="Arial" w:cs="Arial"/>
          <w:sz w:val="22"/>
          <w:szCs w:val="22"/>
        </w:rPr>
        <w:t xml:space="preserve">w zakresie wydawania orzeczeń i opinii dla dzieci i uczniów z autyzmem, w tym </w:t>
      </w:r>
      <w:r w:rsidRPr="00036677">
        <w:rPr>
          <w:rFonts w:ascii="Arial" w:hAnsi="Arial" w:cs="Arial"/>
          <w:sz w:val="22"/>
          <w:szCs w:val="22"/>
        </w:rPr>
        <w:lastRenderedPageBreak/>
        <w:t>z zespołem Aspergera z terenu całego powiatu goleniowskiego (decyzja Zachodniopomorskiego Kuratora Oświaty z dnia 28 lipca 2020 r.</w:t>
      </w:r>
    </w:p>
    <w:p w14:paraId="57872A6C" w14:textId="18934593" w:rsidR="00E86D53" w:rsidRPr="00036677" w:rsidRDefault="002B5A0E" w:rsidP="001574E3">
      <w:pPr>
        <w:pStyle w:val="Akapitzlist"/>
        <w:numPr>
          <w:ilvl w:val="0"/>
          <w:numId w:val="5"/>
        </w:numPr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4" w:name="_Hlk131400232"/>
      <w:r w:rsidRPr="00036677">
        <w:rPr>
          <w:rFonts w:ascii="Arial" w:hAnsi="Arial" w:cs="Arial"/>
          <w:sz w:val="22"/>
          <w:szCs w:val="22"/>
        </w:rPr>
        <w:t>Rozszerzenia zadań Poradni w Goleniowie o organizowanie wczesnego wspomagania rozwoju (zgoda Zarządu Powiatu z dnia 6.09.2017 r. - pismo WA.0023.263.2017.EB).</w:t>
      </w:r>
    </w:p>
    <w:p w14:paraId="71063258" w14:textId="56F6DCF3" w:rsidR="000D0FB0" w:rsidRPr="00036677" w:rsidRDefault="000D0FB0" w:rsidP="00EC273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6677">
        <w:rPr>
          <w:rFonts w:ascii="Arial" w:hAnsi="Arial" w:cs="Arial"/>
          <w:color w:val="000000" w:themeColor="text1"/>
          <w:sz w:val="22"/>
          <w:szCs w:val="22"/>
        </w:rPr>
        <w:t>Ustalenie nowych rejonów działania poradni wyraża dążenie Zarządu Powiatu Goleniowskiego do ustabilizowania realizacji zadania w ujęciu szeroko pojętego orzecznictwa w ramach funkcjonowania poradni psychologiczno-pedagogicznych i skupienia się wyłącznie na poprawie jakości usług i zapewnienia niezakłóconego i nieprzerwanego realizowania tego zadania dla dobra osób ze szczególnymi potrzebami i wymagającymi profesjonalnego wsparcia.</w:t>
      </w:r>
    </w:p>
    <w:p w14:paraId="29122DBF" w14:textId="77777777" w:rsidR="00EF0AAE" w:rsidRPr="00036677" w:rsidRDefault="000D0FB0" w:rsidP="00EC27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>Powyższe zagwarantuje zmiana rejonów działania poradni poprzez włączenie gminy Maszewo (988 uczniów/dzieci) do rejonu działania Specjalistycznej Poradni Terapeutycznej dla Dzieci, Młodzieży i Ich Rodzin w Nowogardzie.</w:t>
      </w:r>
      <w:r w:rsidR="00EF0AAE" w:rsidRPr="00036677">
        <w:rPr>
          <w:rFonts w:ascii="Arial" w:hAnsi="Arial" w:cs="Arial"/>
          <w:sz w:val="22"/>
          <w:szCs w:val="22"/>
        </w:rPr>
        <w:t xml:space="preserve"> </w:t>
      </w:r>
    </w:p>
    <w:p w14:paraId="6E2F79C5" w14:textId="399AA691" w:rsidR="004B3B4C" w:rsidRPr="00036677" w:rsidRDefault="00EF0AAE" w:rsidP="00EC27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677">
        <w:rPr>
          <w:rFonts w:ascii="Arial" w:hAnsi="Arial" w:cs="Arial"/>
          <w:sz w:val="22"/>
          <w:szCs w:val="22"/>
        </w:rPr>
        <w:t xml:space="preserve">Tym samym liczba uczniów w rejonie działania poradni będzie przedstawiała się następująco: </w:t>
      </w:r>
    </w:p>
    <w:tbl>
      <w:tblPr>
        <w:tblpPr w:leftFromText="141" w:rightFromText="141" w:vertAnchor="page" w:horzAnchor="margin" w:tblpY="6116"/>
        <w:tblW w:w="9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4"/>
        <w:gridCol w:w="3119"/>
        <w:gridCol w:w="2835"/>
      </w:tblGrid>
      <w:tr w:rsidR="001F2B29" w:rsidRPr="00036677" w14:paraId="1CF354EE" w14:textId="77777777" w:rsidTr="001F2B29">
        <w:trPr>
          <w:trHeight w:val="290"/>
        </w:trPr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A42F8" w14:textId="77777777" w:rsidR="001F2B29" w:rsidRPr="001F2B29" w:rsidRDefault="001F2B29" w:rsidP="001F2B29">
            <w:pPr>
              <w:autoSpaceDE w:val="0"/>
              <w:autoSpaceDN w:val="0"/>
              <w:adjustRightInd w:val="0"/>
              <w:ind w:left="948" w:hanging="94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5" w:name="_Hlk131167981"/>
            <w:bookmarkEnd w:id="4"/>
            <w:r w:rsidRPr="001F2B29">
              <w:rPr>
                <w:rFonts w:ascii="Arial" w:eastAsia="Calibri" w:hAnsi="Arial" w:cs="Arial"/>
                <w:color w:val="000000"/>
                <w:sz w:val="22"/>
                <w:szCs w:val="22"/>
              </w:rPr>
              <w:t>Nazwa Poradni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7F2B3" w14:textId="77777777" w:rsidR="001F2B29" w:rsidRPr="001F2B29" w:rsidRDefault="001F2B29" w:rsidP="001F2B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F2B29">
              <w:rPr>
                <w:rFonts w:ascii="Arial" w:eastAsia="Calibri" w:hAnsi="Arial" w:cs="Arial"/>
                <w:color w:val="000000"/>
                <w:sz w:val="22"/>
                <w:szCs w:val="22"/>
              </w:rPr>
              <w:t>Poradnia Psychologiczno-Pedagogiczna w Goleniowie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EE5" w14:textId="54C25DF0" w:rsidR="001F2B29" w:rsidRPr="001F2B29" w:rsidRDefault="001F2B29" w:rsidP="001F2B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F2B2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Specjalistyczna Poradnia Terapeutyczna dla Dzieci, Młodzieży i Ich Rodzin   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</w:r>
            <w:r w:rsidRPr="001F2B29">
              <w:rPr>
                <w:rFonts w:ascii="Arial" w:eastAsia="Calibri" w:hAnsi="Arial" w:cs="Arial"/>
                <w:color w:val="000000"/>
                <w:sz w:val="22"/>
                <w:szCs w:val="22"/>
              </w:rPr>
              <w:t>w Nowogardzie</w:t>
            </w:r>
          </w:p>
        </w:tc>
      </w:tr>
      <w:tr w:rsidR="001F2B29" w:rsidRPr="00036677" w14:paraId="36FA7657" w14:textId="77777777" w:rsidTr="001F2B29">
        <w:trPr>
          <w:trHeight w:val="290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E0DEAEE" w14:textId="77777777" w:rsidR="001F2B29" w:rsidRPr="001F2B29" w:rsidRDefault="001F2B29" w:rsidP="001F2B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F2B29">
              <w:rPr>
                <w:rFonts w:ascii="Arial" w:eastAsia="Calibri" w:hAnsi="Arial" w:cs="Arial"/>
                <w:color w:val="000000"/>
                <w:sz w:val="22"/>
                <w:szCs w:val="22"/>
              </w:rPr>
              <w:t>Zatrudnienie (w etatach)</w:t>
            </w:r>
          </w:p>
        </w:tc>
      </w:tr>
      <w:tr w:rsidR="001F2B29" w:rsidRPr="00036677" w14:paraId="7331BCF6" w14:textId="77777777" w:rsidTr="001F2B29">
        <w:trPr>
          <w:trHeight w:val="290"/>
        </w:trPr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C531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Pedagodzy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BBD9E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7EB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highlight w:val="darkGray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5,5</w:t>
            </w:r>
          </w:p>
        </w:tc>
      </w:tr>
      <w:tr w:rsidR="001F2B29" w:rsidRPr="00036677" w14:paraId="0FAA69CE" w14:textId="77777777" w:rsidTr="001F2B29">
        <w:trPr>
          <w:trHeight w:val="29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B38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Psycholodzy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5D4F1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3F9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F2B29" w:rsidRPr="00036677" w14:paraId="56BC40D8" w14:textId="77777777" w:rsidTr="001F2B29">
        <w:trPr>
          <w:trHeight w:val="30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CF37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Logopedzi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F407A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DCE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F2B29" w:rsidRPr="00036677" w14:paraId="2E42B1A4" w14:textId="77777777" w:rsidTr="001F2B29">
        <w:trPr>
          <w:trHeight w:val="30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085CC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E9A919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A39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1F2B29" w:rsidRPr="00036677" w14:paraId="248E654D" w14:textId="77777777" w:rsidTr="001F2B29">
        <w:trPr>
          <w:trHeight w:val="319"/>
        </w:trPr>
        <w:tc>
          <w:tcPr>
            <w:tcW w:w="9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14:paraId="4FA5BE9D" w14:textId="77777777" w:rsidR="001F2B29" w:rsidRPr="001F2B29" w:rsidRDefault="001F2B29" w:rsidP="001F2B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F2B29">
              <w:rPr>
                <w:rFonts w:ascii="Arial" w:eastAsia="Calibri" w:hAnsi="Arial" w:cs="Arial"/>
                <w:color w:val="000000"/>
                <w:sz w:val="22"/>
                <w:szCs w:val="22"/>
              </w:rPr>
              <w:t>Liczba uczniów/dzieci w rejonie działania po zmianach</w:t>
            </w:r>
          </w:p>
        </w:tc>
      </w:tr>
      <w:tr w:rsidR="001F2B29" w:rsidRPr="00036677" w14:paraId="04C8C0D4" w14:textId="77777777" w:rsidTr="001F2B29">
        <w:trPr>
          <w:trHeight w:val="34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13C4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Przedszkola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0030C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2 007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9B7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1 132</w:t>
            </w:r>
          </w:p>
        </w:tc>
      </w:tr>
      <w:tr w:rsidR="001F2B29" w:rsidRPr="00036677" w14:paraId="76A79D8B" w14:textId="77777777" w:rsidTr="001F2B29">
        <w:trPr>
          <w:trHeight w:val="29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3559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Szkoły podstawowe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D50E0" w14:textId="77777777" w:rsidR="001F2B29" w:rsidRPr="00036677" w:rsidRDefault="001F2B29" w:rsidP="001F2B29">
            <w:pPr>
              <w:autoSpaceDE w:val="0"/>
              <w:autoSpaceDN w:val="0"/>
              <w:adjustRightInd w:val="0"/>
              <w:ind w:left="392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4 180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E65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2 922</w:t>
            </w:r>
          </w:p>
        </w:tc>
      </w:tr>
      <w:tr w:rsidR="001F2B29" w:rsidRPr="00036677" w14:paraId="03525D46" w14:textId="77777777" w:rsidTr="001F2B29">
        <w:trPr>
          <w:trHeight w:val="29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CA38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Szkoły ponadpodstawowe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18F67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1 547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9B6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1 549</w:t>
            </w:r>
          </w:p>
        </w:tc>
      </w:tr>
      <w:tr w:rsidR="001F2B29" w:rsidRPr="00036677" w14:paraId="6FA326C2" w14:textId="77777777" w:rsidTr="001F2B29">
        <w:trPr>
          <w:trHeight w:val="29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E72D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16B4A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7 734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A5C" w14:textId="77777777" w:rsidR="001F2B29" w:rsidRPr="00036677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5 603</w:t>
            </w:r>
          </w:p>
        </w:tc>
      </w:tr>
      <w:tr w:rsidR="001F2B29" w:rsidRPr="00036677" w14:paraId="23B79456" w14:textId="77777777" w:rsidTr="001F2B29">
        <w:trPr>
          <w:trHeight w:val="29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E609" w14:textId="77777777" w:rsidR="001F2B29" w:rsidRPr="00036677" w:rsidRDefault="001F2B29" w:rsidP="001F2B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36677">
              <w:rPr>
                <w:rFonts w:ascii="Arial" w:eastAsia="Calibri" w:hAnsi="Arial" w:cs="Arial"/>
                <w:color w:val="000000"/>
                <w:sz w:val="22"/>
                <w:szCs w:val="22"/>
              </w:rPr>
              <w:t>Liczba uczniów w rejonie działania na 1 etat pedagogiczny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FCBC0" w14:textId="77777777" w:rsidR="001F2B29" w:rsidRPr="001F2B29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F2B29">
              <w:rPr>
                <w:rFonts w:ascii="Arial" w:eastAsia="Calibri" w:hAnsi="Arial" w:cs="Arial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E7B" w14:textId="77777777" w:rsidR="001F2B29" w:rsidRPr="001F2B29" w:rsidRDefault="001F2B29" w:rsidP="001F2B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F2B29">
              <w:rPr>
                <w:rFonts w:ascii="Arial" w:eastAsia="Calibri" w:hAnsi="Arial" w:cs="Arial"/>
                <w:color w:val="000000"/>
                <w:sz w:val="22"/>
                <w:szCs w:val="22"/>
              </w:rPr>
              <w:t>589</w:t>
            </w:r>
          </w:p>
        </w:tc>
      </w:tr>
      <w:bookmarkEnd w:id="5"/>
    </w:tbl>
    <w:p w14:paraId="23E03DD2" w14:textId="77777777" w:rsidR="00EC2730" w:rsidRPr="00036677" w:rsidRDefault="00EC2730" w:rsidP="00D564EF">
      <w:pPr>
        <w:pStyle w:val="Tekstpodstawowy"/>
        <w:rPr>
          <w:rFonts w:ascii="Arial" w:hAnsi="Arial" w:cs="Arial"/>
          <w:b w:val="0"/>
          <w:iCs/>
          <w:sz w:val="22"/>
          <w:szCs w:val="22"/>
        </w:rPr>
      </w:pPr>
    </w:p>
    <w:p w14:paraId="1EFC17D7" w14:textId="2229177B" w:rsidR="00EC2730" w:rsidRPr="00036677" w:rsidRDefault="000D0FB0" w:rsidP="00EC2730">
      <w:pPr>
        <w:pStyle w:val="Tekstpodstawowy"/>
        <w:rPr>
          <w:rFonts w:ascii="Arial" w:hAnsi="Arial" w:cs="Arial"/>
          <w:b w:val="0"/>
          <w:iCs/>
          <w:sz w:val="22"/>
          <w:szCs w:val="22"/>
        </w:rPr>
      </w:pPr>
      <w:r w:rsidRPr="00036677">
        <w:rPr>
          <w:rFonts w:ascii="Arial" w:hAnsi="Arial" w:cs="Arial"/>
          <w:b w:val="0"/>
          <w:iCs/>
          <w:sz w:val="22"/>
          <w:szCs w:val="22"/>
        </w:rPr>
        <w:t xml:space="preserve">Przyjęcie uchwały nie wymaga zwiększenia zatrudnienia do obsługi realizacji zadań </w:t>
      </w:r>
      <w:r w:rsidR="00114ECD" w:rsidRPr="00036677">
        <w:rPr>
          <w:rFonts w:ascii="Arial" w:hAnsi="Arial" w:cs="Arial"/>
          <w:b w:val="0"/>
          <w:iCs/>
          <w:sz w:val="22"/>
          <w:szCs w:val="22"/>
        </w:rPr>
        <w:br/>
      </w:r>
      <w:r w:rsidRPr="00036677">
        <w:rPr>
          <w:rFonts w:ascii="Arial" w:hAnsi="Arial" w:cs="Arial"/>
          <w:b w:val="0"/>
          <w:iCs/>
          <w:sz w:val="22"/>
          <w:szCs w:val="22"/>
        </w:rPr>
        <w:t xml:space="preserve">w roku bieżącym i w latach następnych </w:t>
      </w:r>
      <w:r w:rsidR="00A52E48" w:rsidRPr="00036677">
        <w:rPr>
          <w:rFonts w:ascii="Arial" w:hAnsi="Arial" w:cs="Arial"/>
          <w:b w:val="0"/>
          <w:iCs/>
          <w:sz w:val="22"/>
          <w:szCs w:val="22"/>
        </w:rPr>
        <w:t>oraz</w:t>
      </w:r>
      <w:r w:rsidRPr="00036677">
        <w:rPr>
          <w:rFonts w:ascii="Arial" w:hAnsi="Arial" w:cs="Arial"/>
          <w:b w:val="0"/>
          <w:iCs/>
          <w:sz w:val="22"/>
          <w:szCs w:val="22"/>
        </w:rPr>
        <w:t xml:space="preserve"> poniesienia innych dodatkowych wydatków </w:t>
      </w:r>
      <w:r w:rsidR="001F2B29">
        <w:rPr>
          <w:rFonts w:ascii="Arial" w:hAnsi="Arial" w:cs="Arial"/>
          <w:b w:val="0"/>
          <w:iCs/>
          <w:sz w:val="22"/>
          <w:szCs w:val="22"/>
        </w:rPr>
        <w:br/>
      </w:r>
      <w:r w:rsidRPr="00036677">
        <w:rPr>
          <w:rFonts w:ascii="Arial" w:hAnsi="Arial" w:cs="Arial"/>
          <w:b w:val="0"/>
          <w:iCs/>
          <w:sz w:val="22"/>
          <w:szCs w:val="22"/>
        </w:rPr>
        <w:t xml:space="preserve">z budżetu. </w:t>
      </w:r>
    </w:p>
    <w:p w14:paraId="2C8368A5" w14:textId="77777777" w:rsidR="001F2B29" w:rsidRDefault="001F2B29" w:rsidP="00EC2730">
      <w:pPr>
        <w:pStyle w:val="Tekstpodstawowy"/>
        <w:spacing w:before="120"/>
        <w:rPr>
          <w:rFonts w:ascii="Arial" w:hAnsi="Arial" w:cs="Arial"/>
          <w:b w:val="0"/>
          <w:iCs/>
          <w:sz w:val="22"/>
          <w:szCs w:val="22"/>
        </w:rPr>
      </w:pPr>
    </w:p>
    <w:p w14:paraId="158493C9" w14:textId="77777777" w:rsidR="001F2B29" w:rsidRDefault="001F2B29" w:rsidP="00EC2730">
      <w:pPr>
        <w:pStyle w:val="Tekstpodstawowy"/>
        <w:spacing w:before="120"/>
        <w:rPr>
          <w:rFonts w:ascii="Arial" w:hAnsi="Arial" w:cs="Arial"/>
          <w:b w:val="0"/>
          <w:iCs/>
          <w:sz w:val="22"/>
          <w:szCs w:val="22"/>
        </w:rPr>
      </w:pPr>
    </w:p>
    <w:p w14:paraId="4A97AADB" w14:textId="77777777" w:rsidR="001F2B29" w:rsidRDefault="001F2B29" w:rsidP="00EC2730">
      <w:pPr>
        <w:pStyle w:val="Tekstpodstawowy"/>
        <w:spacing w:before="120"/>
        <w:rPr>
          <w:rFonts w:ascii="Arial" w:hAnsi="Arial" w:cs="Arial"/>
          <w:b w:val="0"/>
          <w:iCs/>
          <w:sz w:val="22"/>
          <w:szCs w:val="22"/>
        </w:rPr>
      </w:pPr>
    </w:p>
    <w:p w14:paraId="2263AB74" w14:textId="77777777" w:rsidR="001F2B29" w:rsidRDefault="001F2B29" w:rsidP="00EC2730">
      <w:pPr>
        <w:pStyle w:val="Tekstpodstawowy"/>
        <w:spacing w:before="120"/>
        <w:rPr>
          <w:rFonts w:ascii="Arial" w:hAnsi="Arial" w:cs="Arial"/>
          <w:b w:val="0"/>
          <w:iCs/>
          <w:sz w:val="22"/>
          <w:szCs w:val="22"/>
        </w:rPr>
      </w:pPr>
    </w:p>
    <w:p w14:paraId="17571B92" w14:textId="77777777" w:rsidR="001F2B29" w:rsidRDefault="001F2B29" w:rsidP="00EC2730">
      <w:pPr>
        <w:pStyle w:val="Tekstpodstawowy"/>
        <w:spacing w:before="120"/>
        <w:rPr>
          <w:rFonts w:ascii="Arial" w:hAnsi="Arial" w:cs="Arial"/>
          <w:b w:val="0"/>
          <w:iCs/>
          <w:sz w:val="22"/>
          <w:szCs w:val="22"/>
        </w:rPr>
      </w:pPr>
    </w:p>
    <w:p w14:paraId="263A1DBA" w14:textId="64B538F6" w:rsidR="00940747" w:rsidRPr="00036677" w:rsidRDefault="000D0FB0" w:rsidP="00EC2730">
      <w:pPr>
        <w:pStyle w:val="Tekstpodstawowy"/>
        <w:spacing w:before="120"/>
        <w:rPr>
          <w:sz w:val="22"/>
          <w:szCs w:val="22"/>
        </w:rPr>
      </w:pPr>
      <w:r w:rsidRPr="00036677">
        <w:rPr>
          <w:rFonts w:ascii="Arial" w:hAnsi="Arial" w:cs="Arial"/>
          <w:b w:val="0"/>
          <w:iCs/>
          <w:sz w:val="22"/>
          <w:szCs w:val="22"/>
        </w:rPr>
        <w:t>Opracowała: A. Ościłowska</w:t>
      </w:r>
    </w:p>
    <w:sectPr w:rsidR="00940747" w:rsidRPr="00036677" w:rsidSect="000201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A8F"/>
    <w:multiLevelType w:val="hybridMultilevel"/>
    <w:tmpl w:val="80EC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43E"/>
    <w:multiLevelType w:val="hybridMultilevel"/>
    <w:tmpl w:val="01AA504C"/>
    <w:lvl w:ilvl="0" w:tplc="F32A51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014"/>
    <w:multiLevelType w:val="multilevel"/>
    <w:tmpl w:val="1F9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D661D8"/>
    <w:multiLevelType w:val="hybridMultilevel"/>
    <w:tmpl w:val="C1044EAA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0632C6D"/>
    <w:multiLevelType w:val="hybridMultilevel"/>
    <w:tmpl w:val="3ED83D2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84434"/>
    <w:multiLevelType w:val="hybridMultilevel"/>
    <w:tmpl w:val="86E2FCC0"/>
    <w:lvl w:ilvl="0" w:tplc="946A2D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257637834">
    <w:abstractNumId w:val="1"/>
  </w:num>
  <w:num w:numId="2" w16cid:durableId="2036537483">
    <w:abstractNumId w:val="5"/>
  </w:num>
  <w:num w:numId="3" w16cid:durableId="943683886">
    <w:abstractNumId w:val="3"/>
  </w:num>
  <w:num w:numId="4" w16cid:durableId="29840010">
    <w:abstractNumId w:val="0"/>
  </w:num>
  <w:num w:numId="5" w16cid:durableId="597982236">
    <w:abstractNumId w:val="4"/>
  </w:num>
  <w:num w:numId="6" w16cid:durableId="87851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27"/>
    <w:rsid w:val="00010F83"/>
    <w:rsid w:val="00020164"/>
    <w:rsid w:val="00036677"/>
    <w:rsid w:val="00047823"/>
    <w:rsid w:val="000D0FB0"/>
    <w:rsid w:val="000E31D4"/>
    <w:rsid w:val="000E3840"/>
    <w:rsid w:val="000E5F29"/>
    <w:rsid w:val="00114ECD"/>
    <w:rsid w:val="001574E3"/>
    <w:rsid w:val="00184ACF"/>
    <w:rsid w:val="001A73B1"/>
    <w:rsid w:val="001F2B29"/>
    <w:rsid w:val="00217EA5"/>
    <w:rsid w:val="00231902"/>
    <w:rsid w:val="00277C57"/>
    <w:rsid w:val="00292A08"/>
    <w:rsid w:val="00292F4F"/>
    <w:rsid w:val="002B5A0E"/>
    <w:rsid w:val="002B66CA"/>
    <w:rsid w:val="00332B7C"/>
    <w:rsid w:val="00342E48"/>
    <w:rsid w:val="003667FF"/>
    <w:rsid w:val="00394F21"/>
    <w:rsid w:val="003A10A3"/>
    <w:rsid w:val="00420B6C"/>
    <w:rsid w:val="004450EA"/>
    <w:rsid w:val="004766D3"/>
    <w:rsid w:val="004B3B4C"/>
    <w:rsid w:val="00536B4E"/>
    <w:rsid w:val="00547FB5"/>
    <w:rsid w:val="005658D5"/>
    <w:rsid w:val="005D19C3"/>
    <w:rsid w:val="005D22B8"/>
    <w:rsid w:val="00685FE5"/>
    <w:rsid w:val="007366BD"/>
    <w:rsid w:val="00822987"/>
    <w:rsid w:val="008658D6"/>
    <w:rsid w:val="00876472"/>
    <w:rsid w:val="0088740F"/>
    <w:rsid w:val="008D2B04"/>
    <w:rsid w:val="00940747"/>
    <w:rsid w:val="00992EE0"/>
    <w:rsid w:val="009A54EB"/>
    <w:rsid w:val="009D7236"/>
    <w:rsid w:val="009E543F"/>
    <w:rsid w:val="00A126A2"/>
    <w:rsid w:val="00A52E48"/>
    <w:rsid w:val="00A809BA"/>
    <w:rsid w:val="00B05E75"/>
    <w:rsid w:val="00B44E96"/>
    <w:rsid w:val="00BC001B"/>
    <w:rsid w:val="00C32E1E"/>
    <w:rsid w:val="00C8794C"/>
    <w:rsid w:val="00CB0D2A"/>
    <w:rsid w:val="00D35265"/>
    <w:rsid w:val="00D376C2"/>
    <w:rsid w:val="00D564EF"/>
    <w:rsid w:val="00D732BB"/>
    <w:rsid w:val="00DB0338"/>
    <w:rsid w:val="00E86D53"/>
    <w:rsid w:val="00EC2730"/>
    <w:rsid w:val="00ED0B11"/>
    <w:rsid w:val="00ED5456"/>
    <w:rsid w:val="00ED6ED5"/>
    <w:rsid w:val="00EF0AAE"/>
    <w:rsid w:val="00EF6627"/>
    <w:rsid w:val="00F30705"/>
    <w:rsid w:val="00F54971"/>
    <w:rsid w:val="00F63C37"/>
    <w:rsid w:val="00F7109F"/>
    <w:rsid w:val="00F7518D"/>
    <w:rsid w:val="00FC15A4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BA92"/>
  <w15:chartTrackingRefBased/>
  <w15:docId w15:val="{60ECD9A9-4AFF-4FDD-B6F6-AAE187B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627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627"/>
    <w:pPr>
      <w:keepNext/>
      <w:spacing w:line="360" w:lineRule="auto"/>
      <w:jc w:val="center"/>
      <w:outlineLvl w:val="0"/>
    </w:pPr>
    <w:rPr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66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F6627"/>
    <w:pPr>
      <w:jc w:val="center"/>
    </w:pPr>
    <w:rPr>
      <w:b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EF662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F6627"/>
    <w:pPr>
      <w:spacing w:line="360" w:lineRule="auto"/>
      <w:jc w:val="both"/>
    </w:pPr>
    <w:rPr>
      <w:b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62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4F21"/>
    <w:pPr>
      <w:ind w:left="720"/>
      <w:contextualSpacing/>
    </w:pPr>
  </w:style>
  <w:style w:type="paragraph" w:customStyle="1" w:styleId="Standard">
    <w:name w:val="Standard"/>
    <w:rsid w:val="002B5A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Ościłowska</dc:creator>
  <cp:keywords/>
  <dc:description/>
  <cp:lastModifiedBy>Agnieszka Ościłowska</cp:lastModifiedBy>
  <cp:revision>61</cp:revision>
  <cp:lastPrinted>2023-04-06T10:01:00Z</cp:lastPrinted>
  <dcterms:created xsi:type="dcterms:W3CDTF">2023-03-06T13:31:00Z</dcterms:created>
  <dcterms:modified xsi:type="dcterms:W3CDTF">2023-04-06T10:02:00Z</dcterms:modified>
</cp:coreProperties>
</file>