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5F40B" w14:textId="77777777" w:rsidR="00E319CF" w:rsidRPr="00834B00" w:rsidRDefault="00E319CF" w:rsidP="00E319CF">
      <w:pPr>
        <w:pStyle w:val="NormalnyWeb"/>
        <w:jc w:val="center"/>
        <w:rPr>
          <w:sz w:val="22"/>
          <w:szCs w:val="22"/>
        </w:rPr>
      </w:pPr>
      <w:r w:rsidRPr="00834B00">
        <w:rPr>
          <w:rStyle w:val="Pogrubienie"/>
          <w:sz w:val="22"/>
          <w:szCs w:val="22"/>
        </w:rPr>
        <w:t>OGŁOSZENIE</w:t>
      </w:r>
      <w:r w:rsidRPr="00834B00">
        <w:rPr>
          <w:sz w:val="22"/>
          <w:szCs w:val="22"/>
        </w:rPr>
        <w:t> </w:t>
      </w:r>
    </w:p>
    <w:p w14:paraId="359038E4" w14:textId="0CCA283C" w:rsidR="00E319CF" w:rsidRPr="00834B00" w:rsidRDefault="00E319CF" w:rsidP="00E319CF">
      <w:p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834B00">
        <w:rPr>
          <w:rStyle w:val="Pogrubienie"/>
          <w:rFonts w:ascii="Times New Roman" w:hAnsi="Times New Roman"/>
          <w:sz w:val="20"/>
          <w:szCs w:val="20"/>
        </w:rPr>
        <w:t xml:space="preserve">Konsultacje projektu uchwały w sprawie przyjęcia rocznego Programu współpracy Powiatu Goleniowskiego z organizacjami pozarządowymi oraz </w:t>
      </w:r>
      <w:r w:rsidRPr="00834B00">
        <w:rPr>
          <w:rFonts w:ascii="Times New Roman" w:hAnsi="Times New Roman"/>
          <w:b/>
          <w:sz w:val="20"/>
          <w:szCs w:val="20"/>
        </w:rPr>
        <w:t>podmiotami prowadzącymi działalnoś</w:t>
      </w:r>
      <w:r>
        <w:rPr>
          <w:rFonts w:ascii="Times New Roman" w:hAnsi="Times New Roman"/>
          <w:b/>
          <w:sz w:val="20"/>
          <w:szCs w:val="20"/>
        </w:rPr>
        <w:t>ć pożytku publicznego na rok 202</w:t>
      </w:r>
      <w:r w:rsidR="00565307">
        <w:rPr>
          <w:rFonts w:ascii="Times New Roman" w:hAnsi="Times New Roman"/>
          <w:b/>
          <w:sz w:val="20"/>
          <w:szCs w:val="20"/>
        </w:rPr>
        <w:t>7</w:t>
      </w:r>
    </w:p>
    <w:p w14:paraId="78E35612" w14:textId="388CA67E" w:rsidR="00E319CF" w:rsidRPr="00834B00" w:rsidRDefault="00E319CF" w:rsidP="00E319CF">
      <w:pPr>
        <w:pStyle w:val="NormalnyWeb"/>
        <w:jc w:val="both"/>
        <w:rPr>
          <w:sz w:val="20"/>
          <w:szCs w:val="20"/>
        </w:rPr>
      </w:pPr>
      <w:r w:rsidRPr="00AD525D">
        <w:rPr>
          <w:sz w:val="20"/>
          <w:szCs w:val="20"/>
        </w:rPr>
        <w:t>Starosta Goleniowski w oparciu o Uchwałę XVIII/163/12 Rady Powiatu w Goleniowie z dnia 15 listopada 2012 roku w sprawie szczegółowego sposobu konsultowania z radami działalności pożytku publicznego, organizacjami pozarządowymi i innymi podmiotami projektów aktów prawa miejscowego w dziedzinach dotyczących działalności statutowej tych organizacji</w:t>
      </w:r>
    </w:p>
    <w:p w14:paraId="4469E92C" w14:textId="77777777" w:rsidR="00E319CF" w:rsidRPr="00834B00" w:rsidRDefault="00E319CF" w:rsidP="00E319CF">
      <w:pPr>
        <w:pStyle w:val="NormalnyWeb"/>
        <w:jc w:val="center"/>
        <w:rPr>
          <w:sz w:val="22"/>
          <w:szCs w:val="22"/>
        </w:rPr>
      </w:pPr>
      <w:r w:rsidRPr="00834B00">
        <w:rPr>
          <w:rStyle w:val="Pogrubienie"/>
          <w:sz w:val="22"/>
          <w:szCs w:val="22"/>
        </w:rPr>
        <w:t>ogłasza konsultacje</w:t>
      </w:r>
    </w:p>
    <w:p w14:paraId="2E2327E9" w14:textId="4B6650C6" w:rsidR="00E319CF" w:rsidRPr="00834B00" w:rsidRDefault="00E319CF" w:rsidP="00E319CF">
      <w:pPr>
        <w:spacing w:line="240" w:lineRule="auto"/>
        <w:jc w:val="center"/>
        <w:rPr>
          <w:rFonts w:ascii="Times New Roman" w:hAnsi="Times New Roman"/>
          <w:b/>
        </w:rPr>
      </w:pPr>
      <w:r w:rsidRPr="00834B00">
        <w:rPr>
          <w:rStyle w:val="Pogrubienie"/>
          <w:rFonts w:ascii="Times New Roman" w:hAnsi="Times New Roman"/>
        </w:rPr>
        <w:t xml:space="preserve">projektu uchwały w sprawie przyjęcia rocznego Programu współpracy Powiatu Goleniowskiego z organizacjami pozarządowymi oraz </w:t>
      </w:r>
      <w:r w:rsidRPr="00834B00">
        <w:rPr>
          <w:rFonts w:ascii="Times New Roman" w:hAnsi="Times New Roman"/>
          <w:b/>
        </w:rPr>
        <w:t xml:space="preserve">podmiotami prowadzącymi działalność pożytku publicznego na </w:t>
      </w:r>
      <w:r>
        <w:rPr>
          <w:rFonts w:ascii="Times New Roman" w:hAnsi="Times New Roman"/>
          <w:b/>
        </w:rPr>
        <w:t>rok 202</w:t>
      </w:r>
      <w:r w:rsidR="00565307">
        <w:rPr>
          <w:rFonts w:ascii="Times New Roman" w:hAnsi="Times New Roman"/>
          <w:b/>
        </w:rPr>
        <w:t>7</w:t>
      </w:r>
    </w:p>
    <w:p w14:paraId="15BED0D7" w14:textId="38B65619" w:rsidR="00E319CF" w:rsidRPr="00834B00" w:rsidRDefault="00E319CF" w:rsidP="00E319CF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834B00">
        <w:rPr>
          <w:rFonts w:ascii="Times New Roman" w:hAnsi="Times New Roman"/>
          <w:sz w:val="20"/>
          <w:szCs w:val="20"/>
        </w:rPr>
        <w:t xml:space="preserve">Opinie (propozycje, wnioski) dotyczące projektu uchwały w sprawie przyjęcia </w:t>
      </w:r>
      <w:r w:rsidRPr="00834B00">
        <w:rPr>
          <w:rFonts w:ascii="Times New Roman" w:hAnsi="Times New Roman"/>
          <w:i/>
          <w:sz w:val="20"/>
          <w:szCs w:val="20"/>
        </w:rPr>
        <w:t>rocznego </w:t>
      </w:r>
      <w:r w:rsidRPr="00834B00">
        <w:rPr>
          <w:rStyle w:val="Pogrubienie"/>
          <w:rFonts w:ascii="Times New Roman" w:hAnsi="Times New Roman"/>
          <w:b w:val="0"/>
          <w:i/>
          <w:sz w:val="20"/>
          <w:szCs w:val="20"/>
        </w:rPr>
        <w:t xml:space="preserve">Programu współpracy Powiatu Goleniowskiego z organizacjami pozarządowymi oraz </w:t>
      </w:r>
      <w:r w:rsidRPr="00834B00">
        <w:rPr>
          <w:rFonts w:ascii="Times New Roman" w:hAnsi="Times New Roman"/>
          <w:i/>
          <w:sz w:val="20"/>
          <w:szCs w:val="20"/>
        </w:rPr>
        <w:t>podmiotami prowadzącymi działalnoś</w:t>
      </w:r>
      <w:r>
        <w:rPr>
          <w:rFonts w:ascii="Times New Roman" w:hAnsi="Times New Roman"/>
          <w:i/>
          <w:sz w:val="20"/>
          <w:szCs w:val="20"/>
        </w:rPr>
        <w:t>ć pożytku publicznego na rok 202</w:t>
      </w:r>
      <w:r w:rsidR="00565307">
        <w:rPr>
          <w:rFonts w:ascii="Times New Roman" w:hAnsi="Times New Roman"/>
          <w:i/>
          <w:sz w:val="20"/>
          <w:szCs w:val="20"/>
        </w:rPr>
        <w:t>7</w:t>
      </w:r>
      <w:r w:rsidRPr="00834B00">
        <w:rPr>
          <w:rFonts w:ascii="Times New Roman" w:hAnsi="Times New Roman"/>
          <w:b/>
          <w:sz w:val="20"/>
          <w:szCs w:val="20"/>
        </w:rPr>
        <w:t xml:space="preserve"> </w:t>
      </w:r>
      <w:r w:rsidRPr="00834B00">
        <w:rPr>
          <w:rFonts w:ascii="Times New Roman" w:hAnsi="Times New Roman"/>
          <w:sz w:val="20"/>
          <w:szCs w:val="20"/>
        </w:rPr>
        <w:t>można złożyć w formie pisemnej (</w:t>
      </w:r>
      <w:r w:rsidRPr="00834B00">
        <w:rPr>
          <w:rStyle w:val="Pogrubienie"/>
          <w:rFonts w:ascii="Times New Roman" w:hAnsi="Times New Roman"/>
          <w:sz w:val="20"/>
          <w:szCs w:val="20"/>
        </w:rPr>
        <w:t>formularz do konsultacji – dostępny w Biurze Obs</w:t>
      </w:r>
      <w:r>
        <w:rPr>
          <w:rStyle w:val="Pogrubienie"/>
          <w:rFonts w:ascii="Times New Roman" w:hAnsi="Times New Roman"/>
          <w:sz w:val="20"/>
          <w:szCs w:val="20"/>
        </w:rPr>
        <w:t xml:space="preserve">ługi Interesanta lub w pokoju </w:t>
      </w:r>
      <w:r w:rsidR="0063354E">
        <w:rPr>
          <w:rStyle w:val="Pogrubienie"/>
          <w:rFonts w:ascii="Times New Roman" w:hAnsi="Times New Roman"/>
          <w:sz w:val="20"/>
          <w:szCs w:val="20"/>
        </w:rPr>
        <w:t>208</w:t>
      </w:r>
      <w:r>
        <w:rPr>
          <w:rStyle w:val="Pogrubienie"/>
          <w:rFonts w:ascii="Times New Roman" w:hAnsi="Times New Roman"/>
          <w:sz w:val="20"/>
          <w:szCs w:val="20"/>
        </w:rPr>
        <w:t xml:space="preserve"> oraz na stronie www.powiat-goleniowski.pl</w:t>
      </w:r>
      <w:r w:rsidRPr="00834B00">
        <w:rPr>
          <w:rFonts w:ascii="Times New Roman" w:hAnsi="Times New Roman"/>
          <w:sz w:val="20"/>
          <w:szCs w:val="20"/>
        </w:rPr>
        <w:t>):</w:t>
      </w:r>
    </w:p>
    <w:p w14:paraId="545E8E9D" w14:textId="10B8B5CD" w:rsidR="00E319CF" w:rsidRPr="00834B00" w:rsidRDefault="00E319CF" w:rsidP="00E319C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34B00">
        <w:rPr>
          <w:rFonts w:ascii="Times New Roman" w:hAnsi="Times New Roman"/>
          <w:sz w:val="20"/>
          <w:szCs w:val="20"/>
        </w:rPr>
        <w:t xml:space="preserve">- do </w:t>
      </w:r>
      <w:r w:rsidR="0063354E">
        <w:rPr>
          <w:rFonts w:ascii="Times New Roman" w:hAnsi="Times New Roman"/>
          <w:sz w:val="20"/>
          <w:szCs w:val="20"/>
        </w:rPr>
        <w:t>Wydziału</w:t>
      </w:r>
      <w:r>
        <w:rPr>
          <w:rFonts w:ascii="Times New Roman" w:hAnsi="Times New Roman"/>
          <w:sz w:val="20"/>
          <w:szCs w:val="20"/>
        </w:rPr>
        <w:t xml:space="preserve"> Promocji i Współpracy</w:t>
      </w:r>
      <w:r w:rsidRPr="00834B00">
        <w:rPr>
          <w:rFonts w:ascii="Times New Roman" w:hAnsi="Times New Roman"/>
          <w:sz w:val="20"/>
          <w:szCs w:val="20"/>
        </w:rPr>
        <w:t xml:space="preserve"> Starostwa Po</w:t>
      </w:r>
      <w:r>
        <w:rPr>
          <w:rFonts w:ascii="Times New Roman" w:hAnsi="Times New Roman"/>
          <w:sz w:val="20"/>
          <w:szCs w:val="20"/>
        </w:rPr>
        <w:t xml:space="preserve">wiatowego w Goleniowie, pokój </w:t>
      </w:r>
      <w:r w:rsidR="0063354E">
        <w:rPr>
          <w:rFonts w:ascii="Times New Roman" w:hAnsi="Times New Roman"/>
          <w:sz w:val="20"/>
          <w:szCs w:val="20"/>
        </w:rPr>
        <w:t>208</w:t>
      </w:r>
      <w:r w:rsidRPr="00834B00">
        <w:rPr>
          <w:rFonts w:ascii="Times New Roman" w:hAnsi="Times New Roman"/>
          <w:sz w:val="20"/>
          <w:szCs w:val="20"/>
        </w:rPr>
        <w:t>, tel. 91 471 02 23,</w:t>
      </w:r>
    </w:p>
    <w:p w14:paraId="4A91F3F4" w14:textId="77777777" w:rsidR="00E319CF" w:rsidRPr="00834B00" w:rsidRDefault="00E319CF" w:rsidP="00E319C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34B00">
        <w:rPr>
          <w:rFonts w:ascii="Times New Roman" w:hAnsi="Times New Roman"/>
          <w:sz w:val="20"/>
          <w:szCs w:val="20"/>
        </w:rPr>
        <w:t>- przesł</w:t>
      </w:r>
      <w:r>
        <w:rPr>
          <w:rFonts w:ascii="Times New Roman" w:hAnsi="Times New Roman"/>
          <w:sz w:val="20"/>
          <w:szCs w:val="20"/>
        </w:rPr>
        <w:t>ać pocztą elektroniczną: promo</w:t>
      </w:r>
      <w:r w:rsidRPr="00834B00">
        <w:rPr>
          <w:rFonts w:ascii="Times New Roman" w:hAnsi="Times New Roman"/>
          <w:sz w:val="20"/>
          <w:szCs w:val="20"/>
        </w:rPr>
        <w:t xml:space="preserve">cja@powiat-goleniowski.pl, </w:t>
      </w:r>
    </w:p>
    <w:p w14:paraId="5C48A617" w14:textId="77777777" w:rsidR="00E319CF" w:rsidRDefault="00E319CF" w:rsidP="00E319C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34B00">
        <w:rPr>
          <w:rFonts w:ascii="Times New Roman" w:hAnsi="Times New Roman"/>
          <w:sz w:val="20"/>
          <w:szCs w:val="20"/>
        </w:rPr>
        <w:t>- przesłać faksem na numer 91 471 02 00,</w:t>
      </w:r>
    </w:p>
    <w:p w14:paraId="50B40879" w14:textId="664F47AF" w:rsidR="005D6A03" w:rsidRPr="005D6A03" w:rsidRDefault="005D6A03" w:rsidP="00E319CF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przesłać poczta na adres: Starostwo Powiatowe w Goleniowie, ul. Dworcowa 1, 72-100 Goleniów, z dopiskiem: </w:t>
      </w:r>
      <w:r>
        <w:rPr>
          <w:rFonts w:ascii="Times New Roman" w:hAnsi="Times New Roman"/>
          <w:b/>
          <w:bCs/>
          <w:sz w:val="20"/>
          <w:szCs w:val="20"/>
        </w:rPr>
        <w:t>Konsultacje „Programu współpracy Powiatu Goleniowskiego z organizacjami pozarządowymi oraz podmiotami prowadzącymi działalność pożytku publicznego na rok 202</w:t>
      </w:r>
      <w:r w:rsidR="00565307">
        <w:rPr>
          <w:rFonts w:ascii="Times New Roman" w:hAnsi="Times New Roman"/>
          <w:b/>
          <w:bCs/>
          <w:sz w:val="20"/>
          <w:szCs w:val="20"/>
        </w:rPr>
        <w:t>7</w:t>
      </w:r>
      <w:r>
        <w:rPr>
          <w:rFonts w:ascii="Times New Roman" w:hAnsi="Times New Roman"/>
          <w:b/>
          <w:bCs/>
          <w:sz w:val="20"/>
          <w:szCs w:val="20"/>
        </w:rPr>
        <w:t>”.</w:t>
      </w:r>
    </w:p>
    <w:p w14:paraId="4DE5D611" w14:textId="786B617C" w:rsidR="00E319CF" w:rsidRPr="00834B00" w:rsidRDefault="00E319CF" w:rsidP="00E319CF">
      <w:pPr>
        <w:pStyle w:val="NormalnyWeb"/>
        <w:jc w:val="center"/>
        <w:rPr>
          <w:sz w:val="20"/>
          <w:szCs w:val="20"/>
        </w:rPr>
      </w:pPr>
      <w:r w:rsidRPr="00834B00">
        <w:rPr>
          <w:sz w:val="20"/>
          <w:szCs w:val="20"/>
        </w:rPr>
        <w:t>Projekt uchwały w sprawie przyjęcia rocznego Programu został zamieszczony na stronie internetowej: </w:t>
      </w:r>
      <w:r w:rsidRPr="00834B00">
        <w:rPr>
          <w:b/>
          <w:sz w:val="20"/>
          <w:szCs w:val="20"/>
        </w:rPr>
        <w:t>www.powiat-goleniowski.pl</w:t>
      </w:r>
      <w:r w:rsidRPr="00834B00">
        <w:rPr>
          <w:sz w:val="20"/>
          <w:szCs w:val="20"/>
        </w:rPr>
        <w:t xml:space="preserve"> w zakładce: Organizacje Pozarządowe. </w:t>
      </w:r>
      <w:r w:rsidRPr="00834B00">
        <w:rPr>
          <w:sz w:val="20"/>
          <w:szCs w:val="20"/>
        </w:rPr>
        <w:br/>
        <w:t xml:space="preserve">Projekt uchwały w sprawie przyjęcia rocznego Programu znajduje się także do wglądu </w:t>
      </w:r>
      <w:r>
        <w:rPr>
          <w:sz w:val="20"/>
          <w:szCs w:val="20"/>
        </w:rPr>
        <w:br/>
      </w:r>
      <w:r w:rsidRPr="00834B00">
        <w:rPr>
          <w:sz w:val="20"/>
          <w:szCs w:val="20"/>
        </w:rPr>
        <w:t xml:space="preserve">w </w:t>
      </w:r>
      <w:r w:rsidR="0063354E">
        <w:rPr>
          <w:sz w:val="20"/>
          <w:szCs w:val="20"/>
        </w:rPr>
        <w:t>Wydziale</w:t>
      </w:r>
      <w:r>
        <w:rPr>
          <w:sz w:val="20"/>
          <w:szCs w:val="20"/>
        </w:rPr>
        <w:t xml:space="preserve"> Promocji i Współpracy, pokój </w:t>
      </w:r>
      <w:r w:rsidR="0063354E">
        <w:rPr>
          <w:sz w:val="20"/>
          <w:szCs w:val="20"/>
        </w:rPr>
        <w:t>2</w:t>
      </w:r>
      <w:r>
        <w:rPr>
          <w:sz w:val="20"/>
          <w:szCs w:val="20"/>
        </w:rPr>
        <w:t>0</w:t>
      </w:r>
      <w:r w:rsidR="0063354E">
        <w:rPr>
          <w:sz w:val="20"/>
          <w:szCs w:val="20"/>
        </w:rPr>
        <w:t>8</w:t>
      </w:r>
      <w:r w:rsidRPr="00834B00">
        <w:rPr>
          <w:sz w:val="20"/>
          <w:szCs w:val="20"/>
        </w:rPr>
        <w:t>.</w:t>
      </w:r>
    </w:p>
    <w:p w14:paraId="05522C30" w14:textId="77777777" w:rsidR="00E319CF" w:rsidRPr="00834B00" w:rsidRDefault="00E319CF" w:rsidP="00E319CF">
      <w:pPr>
        <w:pStyle w:val="NormalnyWeb"/>
        <w:spacing w:before="0" w:beforeAutospacing="0" w:after="0" w:afterAutospacing="0"/>
        <w:jc w:val="center"/>
        <w:rPr>
          <w:b/>
          <w:sz w:val="20"/>
          <w:szCs w:val="20"/>
        </w:rPr>
      </w:pPr>
      <w:r w:rsidRPr="00834B00">
        <w:rPr>
          <w:b/>
          <w:sz w:val="20"/>
          <w:szCs w:val="20"/>
        </w:rPr>
        <w:t>Starostwo Powiatowe w Goleniowie</w:t>
      </w:r>
    </w:p>
    <w:p w14:paraId="3C75D107" w14:textId="77777777" w:rsidR="00E319CF" w:rsidRPr="00834B00" w:rsidRDefault="00E319CF" w:rsidP="00E319CF">
      <w:pPr>
        <w:pStyle w:val="NormalnyWeb"/>
        <w:spacing w:before="0" w:beforeAutospacing="0" w:after="0" w:afterAutospacing="0"/>
        <w:jc w:val="center"/>
        <w:rPr>
          <w:b/>
          <w:sz w:val="20"/>
          <w:szCs w:val="20"/>
        </w:rPr>
      </w:pPr>
      <w:r w:rsidRPr="00834B00">
        <w:rPr>
          <w:b/>
          <w:sz w:val="20"/>
          <w:szCs w:val="20"/>
        </w:rPr>
        <w:t xml:space="preserve">Dworcowa 1 </w:t>
      </w:r>
    </w:p>
    <w:p w14:paraId="0EE0DE1A" w14:textId="77777777" w:rsidR="00E319CF" w:rsidRPr="00834B00" w:rsidRDefault="00E319CF" w:rsidP="00E319CF">
      <w:pPr>
        <w:pStyle w:val="NormalnyWeb"/>
        <w:spacing w:before="0" w:beforeAutospacing="0" w:after="0" w:afterAutospacing="0"/>
        <w:jc w:val="center"/>
        <w:rPr>
          <w:b/>
          <w:sz w:val="20"/>
          <w:szCs w:val="20"/>
        </w:rPr>
      </w:pPr>
      <w:r w:rsidRPr="00834B00">
        <w:rPr>
          <w:b/>
          <w:sz w:val="20"/>
          <w:szCs w:val="20"/>
        </w:rPr>
        <w:t xml:space="preserve">72-100 Goleniów </w:t>
      </w:r>
    </w:p>
    <w:p w14:paraId="63B535C7" w14:textId="15ED74C3" w:rsidR="00E319CF" w:rsidRPr="00834B00" w:rsidRDefault="00E319CF" w:rsidP="00E319CF">
      <w:pPr>
        <w:pStyle w:val="NormalnyWeb"/>
        <w:rPr>
          <w:sz w:val="20"/>
          <w:szCs w:val="20"/>
        </w:rPr>
      </w:pPr>
      <w:r w:rsidRPr="00834B00">
        <w:rPr>
          <w:sz w:val="20"/>
          <w:szCs w:val="20"/>
        </w:rPr>
        <w:t xml:space="preserve">Termin nadsyłania </w:t>
      </w:r>
      <w:r w:rsidR="00565307" w:rsidRPr="00834B00">
        <w:rPr>
          <w:sz w:val="20"/>
          <w:szCs w:val="20"/>
        </w:rPr>
        <w:t>propozycji i</w:t>
      </w:r>
      <w:r w:rsidRPr="00834B00">
        <w:rPr>
          <w:sz w:val="20"/>
          <w:szCs w:val="20"/>
        </w:rPr>
        <w:t xml:space="preserve"> opinii na formularzu do konsultacji: do dnia </w:t>
      </w:r>
      <w:r w:rsidR="0063354E" w:rsidRPr="00F97E31">
        <w:rPr>
          <w:rStyle w:val="Pogrubienie"/>
          <w:sz w:val="20"/>
          <w:szCs w:val="20"/>
        </w:rPr>
        <w:t>1</w:t>
      </w:r>
      <w:r w:rsidR="00F97E31" w:rsidRPr="00F97E31">
        <w:rPr>
          <w:rStyle w:val="Pogrubienie"/>
          <w:sz w:val="20"/>
          <w:szCs w:val="20"/>
        </w:rPr>
        <w:t>1</w:t>
      </w:r>
      <w:r w:rsidRPr="00F97E31">
        <w:rPr>
          <w:rStyle w:val="Pogrubienie"/>
          <w:sz w:val="20"/>
          <w:szCs w:val="20"/>
        </w:rPr>
        <w:t xml:space="preserve"> sierpnia 202</w:t>
      </w:r>
      <w:r w:rsidR="00F97E31" w:rsidRPr="00F97E31">
        <w:rPr>
          <w:rStyle w:val="Pogrubienie"/>
          <w:sz w:val="20"/>
          <w:szCs w:val="20"/>
        </w:rPr>
        <w:t>6</w:t>
      </w:r>
      <w:r w:rsidRPr="00F97E31">
        <w:rPr>
          <w:rStyle w:val="Pogrubienie"/>
          <w:sz w:val="20"/>
          <w:szCs w:val="20"/>
        </w:rPr>
        <w:t xml:space="preserve"> roku</w:t>
      </w:r>
      <w:r w:rsidRPr="00834B00">
        <w:rPr>
          <w:rStyle w:val="Pogrubienie"/>
          <w:sz w:val="20"/>
          <w:szCs w:val="20"/>
        </w:rPr>
        <w:t>.</w:t>
      </w:r>
    </w:p>
    <w:p w14:paraId="39DD052F" w14:textId="58C5B97E" w:rsidR="00E319CF" w:rsidRPr="00834B00" w:rsidRDefault="00E319CF" w:rsidP="00E319CF">
      <w:pPr>
        <w:pStyle w:val="NormalnyWeb"/>
        <w:jc w:val="center"/>
        <w:rPr>
          <w:sz w:val="20"/>
          <w:szCs w:val="20"/>
        </w:rPr>
      </w:pPr>
      <w:r w:rsidRPr="00834B00">
        <w:rPr>
          <w:sz w:val="20"/>
          <w:szCs w:val="20"/>
        </w:rPr>
        <w:t>Komórka odpowiedzialna za przeprowadzenie konsultacji:</w:t>
      </w:r>
      <w:r w:rsidRPr="00834B00">
        <w:rPr>
          <w:sz w:val="20"/>
          <w:szCs w:val="20"/>
        </w:rPr>
        <w:br/>
      </w:r>
      <w:r w:rsidR="0063354E">
        <w:rPr>
          <w:sz w:val="20"/>
          <w:szCs w:val="20"/>
        </w:rPr>
        <w:t>Wydział</w:t>
      </w:r>
      <w:r>
        <w:rPr>
          <w:sz w:val="20"/>
          <w:szCs w:val="20"/>
        </w:rPr>
        <w:t xml:space="preserve"> Promocji i Współpracy</w:t>
      </w:r>
    </w:p>
    <w:p w14:paraId="6F1CB982" w14:textId="77777777" w:rsidR="00E319CF" w:rsidRPr="00834B00" w:rsidRDefault="00E319CF" w:rsidP="00E319CF">
      <w:pPr>
        <w:pStyle w:val="NormalnyWeb"/>
        <w:rPr>
          <w:sz w:val="20"/>
          <w:szCs w:val="20"/>
        </w:rPr>
      </w:pPr>
      <w:r w:rsidRPr="00834B00">
        <w:rPr>
          <w:sz w:val="20"/>
          <w:szCs w:val="20"/>
        </w:rPr>
        <w:t> </w:t>
      </w:r>
      <w:r w:rsidRPr="00834B00">
        <w:rPr>
          <w:sz w:val="20"/>
          <w:szCs w:val="20"/>
        </w:rPr>
        <w:tab/>
      </w:r>
      <w:r w:rsidRPr="00834B00">
        <w:rPr>
          <w:sz w:val="20"/>
          <w:szCs w:val="20"/>
        </w:rPr>
        <w:tab/>
      </w:r>
      <w:r w:rsidRPr="00834B00">
        <w:rPr>
          <w:sz w:val="20"/>
          <w:szCs w:val="20"/>
        </w:rPr>
        <w:tab/>
      </w:r>
      <w:r w:rsidRPr="00834B00">
        <w:rPr>
          <w:sz w:val="20"/>
          <w:szCs w:val="20"/>
        </w:rPr>
        <w:tab/>
      </w:r>
      <w:r w:rsidRPr="00834B00">
        <w:rPr>
          <w:sz w:val="20"/>
          <w:szCs w:val="20"/>
        </w:rPr>
        <w:tab/>
      </w:r>
      <w:r w:rsidRPr="00834B00">
        <w:rPr>
          <w:sz w:val="20"/>
          <w:szCs w:val="20"/>
        </w:rPr>
        <w:tab/>
      </w:r>
      <w:r w:rsidRPr="00834B00">
        <w:rPr>
          <w:sz w:val="20"/>
          <w:szCs w:val="20"/>
        </w:rPr>
        <w:tab/>
      </w:r>
    </w:p>
    <w:p w14:paraId="3C059D79" w14:textId="77777777" w:rsidR="00E319CF" w:rsidRPr="00834B00" w:rsidRDefault="00E319CF" w:rsidP="00E319CF">
      <w:pPr>
        <w:pStyle w:val="NormalnyWeb"/>
        <w:spacing w:before="0" w:beforeAutospacing="0"/>
        <w:rPr>
          <w:rStyle w:val="Pogrubienie"/>
          <w:sz w:val="20"/>
          <w:szCs w:val="20"/>
          <w:u w:val="single"/>
        </w:rPr>
      </w:pPr>
      <w:r w:rsidRPr="00834B00">
        <w:rPr>
          <w:sz w:val="20"/>
          <w:szCs w:val="20"/>
        </w:rPr>
        <w:t> </w:t>
      </w:r>
      <w:r w:rsidRPr="00834B00">
        <w:rPr>
          <w:rStyle w:val="Pogrubienie"/>
          <w:sz w:val="20"/>
          <w:szCs w:val="20"/>
          <w:u w:val="single"/>
        </w:rPr>
        <w:t>Załączniki:</w:t>
      </w:r>
    </w:p>
    <w:p w14:paraId="3E76FE81" w14:textId="1A379545" w:rsidR="00E319CF" w:rsidRPr="00834B00" w:rsidRDefault="00E319CF" w:rsidP="00E319CF">
      <w:pPr>
        <w:pStyle w:val="NormalnyWeb"/>
      </w:pPr>
      <w:r w:rsidRPr="00834B00">
        <w:rPr>
          <w:sz w:val="20"/>
          <w:szCs w:val="20"/>
        </w:rPr>
        <w:br/>
        <w:t xml:space="preserve">- Projekt rocznego </w:t>
      </w:r>
      <w:r w:rsidRPr="00834B00">
        <w:rPr>
          <w:rStyle w:val="Pogrubienie"/>
          <w:b w:val="0"/>
          <w:sz w:val="20"/>
          <w:szCs w:val="20"/>
        </w:rPr>
        <w:t xml:space="preserve">Programu współpracy Powiatu Goleniowskiego z organizacjami pozarządowymi oraz </w:t>
      </w:r>
      <w:r w:rsidRPr="00834B00">
        <w:rPr>
          <w:sz w:val="20"/>
          <w:szCs w:val="20"/>
        </w:rPr>
        <w:t>podmiotami prowadzącymi działalnoś</w:t>
      </w:r>
      <w:r>
        <w:rPr>
          <w:sz w:val="20"/>
          <w:szCs w:val="20"/>
        </w:rPr>
        <w:t>ć pożytku publicznego na rok 202</w:t>
      </w:r>
      <w:r w:rsidR="00565307">
        <w:rPr>
          <w:sz w:val="20"/>
          <w:szCs w:val="20"/>
        </w:rPr>
        <w:t>7</w:t>
      </w:r>
      <w:r w:rsidRPr="00834B00">
        <w:rPr>
          <w:sz w:val="20"/>
          <w:szCs w:val="20"/>
        </w:rPr>
        <w:t>,</w:t>
      </w:r>
      <w:r w:rsidRPr="00834B00">
        <w:rPr>
          <w:b/>
          <w:sz w:val="20"/>
          <w:szCs w:val="20"/>
        </w:rPr>
        <w:br/>
      </w:r>
      <w:r w:rsidRPr="00834B00">
        <w:rPr>
          <w:sz w:val="20"/>
          <w:szCs w:val="20"/>
        </w:rPr>
        <w:t>- formularz do konsultacji.</w:t>
      </w:r>
    </w:p>
    <w:p w14:paraId="760E62A4" w14:textId="77777777" w:rsidR="00BD1469" w:rsidRDefault="00BD1469"/>
    <w:sectPr w:rsidR="00BD1469" w:rsidSect="00C63A88">
      <w:headerReference w:type="default" r:id="rId6"/>
      <w:footerReference w:type="default" r:id="rId7"/>
      <w:pgSz w:w="11906" w:h="16838"/>
      <w:pgMar w:top="181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5CFB4E" w14:textId="77777777" w:rsidR="00620A1C" w:rsidRDefault="00620A1C" w:rsidP="00E319CF">
      <w:pPr>
        <w:spacing w:after="0" w:line="240" w:lineRule="auto"/>
      </w:pPr>
      <w:r>
        <w:separator/>
      </w:r>
    </w:p>
  </w:endnote>
  <w:endnote w:type="continuationSeparator" w:id="0">
    <w:p w14:paraId="0DE6AF3D" w14:textId="77777777" w:rsidR="00620A1C" w:rsidRDefault="00620A1C" w:rsidP="00E319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FA4C4" w14:textId="77777777" w:rsidR="00A36198" w:rsidRPr="00C63A88" w:rsidRDefault="00E319CF">
    <w:pPr>
      <w:pStyle w:val="Stopka"/>
    </w:pPr>
    <w:r>
      <w:rPr>
        <w:noProof/>
      </w:rPr>
      <w:drawing>
        <wp:anchor distT="0" distB="0" distL="114300" distR="114300" simplePos="0" relativeHeight="251660288" behindDoc="0" locked="0" layoutInCell="1" allowOverlap="1" wp14:anchorId="32FDEB9A" wp14:editId="52443A20">
          <wp:simplePos x="0" y="0"/>
          <wp:positionH relativeFrom="column">
            <wp:posOffset>1350010</wp:posOffset>
          </wp:positionH>
          <wp:positionV relativeFrom="paragraph">
            <wp:posOffset>-187960</wp:posOffset>
          </wp:positionV>
          <wp:extent cx="5054600" cy="298450"/>
          <wp:effectExtent l="0" t="0" r="0" b="635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54600" cy="298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CC47B" w14:textId="77777777" w:rsidR="00620A1C" w:rsidRDefault="00620A1C" w:rsidP="00E319CF">
      <w:pPr>
        <w:spacing w:after="0" w:line="240" w:lineRule="auto"/>
      </w:pPr>
      <w:r>
        <w:separator/>
      </w:r>
    </w:p>
  </w:footnote>
  <w:footnote w:type="continuationSeparator" w:id="0">
    <w:p w14:paraId="5B039917" w14:textId="77777777" w:rsidR="00620A1C" w:rsidRDefault="00620A1C" w:rsidP="00E319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D3730" w14:textId="77777777" w:rsidR="00A36198" w:rsidRDefault="00E319CF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C374C7F" wp14:editId="7D0A980B">
          <wp:simplePos x="0" y="0"/>
          <wp:positionH relativeFrom="margin">
            <wp:align>left</wp:align>
          </wp:positionH>
          <wp:positionV relativeFrom="paragraph">
            <wp:posOffset>-265430</wp:posOffset>
          </wp:positionV>
          <wp:extent cx="5759450" cy="708660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1640"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AB32A3" w14:textId="77777777" w:rsidR="00A36198" w:rsidRDefault="00A3619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9CF"/>
    <w:rsid w:val="00075270"/>
    <w:rsid w:val="0030460E"/>
    <w:rsid w:val="00331710"/>
    <w:rsid w:val="00565307"/>
    <w:rsid w:val="005D6A03"/>
    <w:rsid w:val="00607E55"/>
    <w:rsid w:val="00620A1C"/>
    <w:rsid w:val="0063354E"/>
    <w:rsid w:val="007874E6"/>
    <w:rsid w:val="00833FF9"/>
    <w:rsid w:val="00837E07"/>
    <w:rsid w:val="00953AD6"/>
    <w:rsid w:val="009E4D04"/>
    <w:rsid w:val="00A36198"/>
    <w:rsid w:val="00BD1469"/>
    <w:rsid w:val="00BF1D58"/>
    <w:rsid w:val="00C85730"/>
    <w:rsid w:val="00D0334F"/>
    <w:rsid w:val="00E319CF"/>
    <w:rsid w:val="00F027DE"/>
    <w:rsid w:val="00F23389"/>
    <w:rsid w:val="00F97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9F3CEA"/>
  <w15:chartTrackingRefBased/>
  <w15:docId w15:val="{D517114E-969E-4EF7-8207-7596D8723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19C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319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319C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319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319CF"/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unhideWhenUsed/>
    <w:rsid w:val="00E319C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E319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342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Kwiatkowska</dc:creator>
  <cp:keywords/>
  <dc:description/>
  <cp:lastModifiedBy>Alicja Opala</cp:lastModifiedBy>
  <cp:revision>7</cp:revision>
  <dcterms:created xsi:type="dcterms:W3CDTF">2023-08-09T10:42:00Z</dcterms:created>
  <dcterms:modified xsi:type="dcterms:W3CDTF">2026-08-04T06:33:00Z</dcterms:modified>
</cp:coreProperties>
</file>