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51B7" w14:textId="77777777" w:rsidR="006E5011" w:rsidRDefault="006E5011" w:rsidP="009C47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Starostwo Powiatowe w Goleniowie </w:t>
      </w:r>
    </w:p>
    <w:p w14:paraId="31A7E079" w14:textId="0951BFDD" w:rsidR="002864F8" w:rsidRPr="004E4B7E" w:rsidRDefault="006E5011" w:rsidP="009C47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poszukuje pracownika do </w:t>
      </w:r>
      <w:r w:rsidR="002864F8" w:rsidRPr="004E4B7E">
        <w:rPr>
          <w:rFonts w:ascii="Arial" w:hAnsi="Arial" w:cs="Arial"/>
          <w:b/>
        </w:rPr>
        <w:t>Wydzia</w:t>
      </w:r>
      <w:r>
        <w:rPr>
          <w:rFonts w:ascii="Arial" w:hAnsi="Arial" w:cs="Arial"/>
          <w:b/>
        </w:rPr>
        <w:t>łu</w:t>
      </w:r>
      <w:r w:rsidR="002864F8" w:rsidRPr="004E4B7E">
        <w:rPr>
          <w:rFonts w:ascii="Arial" w:hAnsi="Arial" w:cs="Arial"/>
          <w:b/>
        </w:rPr>
        <w:t xml:space="preserve"> </w:t>
      </w:r>
      <w:r w:rsidR="00760BBD">
        <w:rPr>
          <w:rFonts w:ascii="Arial" w:hAnsi="Arial" w:cs="Arial"/>
          <w:b/>
        </w:rPr>
        <w:t xml:space="preserve">Ochrony Środowiska </w:t>
      </w:r>
    </w:p>
    <w:p w14:paraId="1A3DAEA4" w14:textId="1FFA84F4" w:rsidR="009C4727" w:rsidRPr="00367246" w:rsidRDefault="002D1800" w:rsidP="006E5011">
      <w:pPr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na czas określony </w:t>
      </w:r>
    </w:p>
    <w:p w14:paraId="71A20F05" w14:textId="712720BC" w:rsidR="002864F8" w:rsidRPr="00367246" w:rsidRDefault="002864F8" w:rsidP="009C4727">
      <w:pPr>
        <w:rPr>
          <w:rFonts w:ascii="Arial" w:hAnsi="Arial" w:cs="Arial"/>
          <w:sz w:val="22"/>
          <w:szCs w:val="22"/>
          <w:lang w:eastAsia="en-US"/>
        </w:rPr>
      </w:pPr>
    </w:p>
    <w:p w14:paraId="459BF126" w14:textId="463DA257" w:rsidR="002864F8" w:rsidRDefault="006E5011" w:rsidP="002864F8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Proponujemy: </w:t>
      </w:r>
    </w:p>
    <w:p w14:paraId="4589B940" w14:textId="77777777" w:rsidR="006E5011" w:rsidRPr="00367246" w:rsidRDefault="006E5011" w:rsidP="002864F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2FEF6155" w14:textId="750C82BD" w:rsidR="002864F8" w:rsidRPr="00367246" w:rsidRDefault="002864F8" w:rsidP="002864F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67246">
        <w:rPr>
          <w:rFonts w:ascii="Arial" w:hAnsi="Arial" w:cs="Arial"/>
          <w:sz w:val="22"/>
          <w:szCs w:val="22"/>
          <w:lang w:eastAsia="en-US"/>
        </w:rPr>
        <w:t>Umow</w:t>
      </w:r>
      <w:r w:rsidR="004D6B21">
        <w:rPr>
          <w:rFonts w:ascii="Arial" w:hAnsi="Arial" w:cs="Arial"/>
          <w:sz w:val="22"/>
          <w:szCs w:val="22"/>
          <w:lang w:eastAsia="en-US"/>
        </w:rPr>
        <w:t>ę</w:t>
      </w:r>
      <w:r w:rsidRPr="00367246">
        <w:rPr>
          <w:rFonts w:ascii="Arial" w:hAnsi="Arial" w:cs="Arial"/>
          <w:sz w:val="22"/>
          <w:szCs w:val="22"/>
          <w:lang w:eastAsia="en-US"/>
        </w:rPr>
        <w:t xml:space="preserve"> o pracę na czas </w:t>
      </w:r>
      <w:r w:rsidR="006E5011">
        <w:rPr>
          <w:rFonts w:ascii="Arial" w:hAnsi="Arial" w:cs="Arial"/>
          <w:sz w:val="22"/>
          <w:szCs w:val="22"/>
          <w:lang w:eastAsia="en-US"/>
        </w:rPr>
        <w:t>określony (</w:t>
      </w:r>
      <w:r w:rsidRPr="00367246">
        <w:rPr>
          <w:rFonts w:ascii="Arial" w:hAnsi="Arial" w:cs="Arial"/>
          <w:sz w:val="22"/>
          <w:szCs w:val="22"/>
          <w:lang w:eastAsia="en-US"/>
        </w:rPr>
        <w:t>zastępstw</w:t>
      </w:r>
      <w:r w:rsidR="006E5011">
        <w:rPr>
          <w:rFonts w:ascii="Arial" w:hAnsi="Arial" w:cs="Arial"/>
          <w:sz w:val="22"/>
          <w:szCs w:val="22"/>
          <w:lang w:eastAsia="en-US"/>
        </w:rPr>
        <w:t>o za</w:t>
      </w:r>
      <w:r w:rsidRPr="00367246">
        <w:rPr>
          <w:rFonts w:ascii="Arial" w:hAnsi="Arial" w:cs="Arial"/>
          <w:sz w:val="22"/>
          <w:szCs w:val="22"/>
          <w:lang w:eastAsia="en-US"/>
        </w:rPr>
        <w:t xml:space="preserve"> pracownika </w:t>
      </w:r>
      <w:r w:rsidR="006E5011">
        <w:rPr>
          <w:rFonts w:ascii="Arial" w:hAnsi="Arial" w:cs="Arial"/>
          <w:sz w:val="22"/>
          <w:szCs w:val="22"/>
          <w:lang w:eastAsia="en-US"/>
        </w:rPr>
        <w:t xml:space="preserve">etatowego w związku z jego dłuższą nieobecnością) </w:t>
      </w:r>
      <w:r w:rsidR="00760BBD">
        <w:rPr>
          <w:rFonts w:ascii="Arial" w:hAnsi="Arial" w:cs="Arial"/>
          <w:sz w:val="22"/>
          <w:szCs w:val="22"/>
          <w:lang w:eastAsia="en-US"/>
        </w:rPr>
        <w:t xml:space="preserve">do powrotu </w:t>
      </w:r>
    </w:p>
    <w:p w14:paraId="791D3287" w14:textId="2AEA5B13" w:rsidR="002864F8" w:rsidRPr="00367246" w:rsidRDefault="002864F8" w:rsidP="002864F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67246">
        <w:rPr>
          <w:rFonts w:ascii="Arial" w:hAnsi="Arial" w:cs="Arial"/>
          <w:sz w:val="22"/>
          <w:szCs w:val="22"/>
          <w:lang w:eastAsia="en-US"/>
        </w:rPr>
        <w:t xml:space="preserve">Wymiar czasu pracy: </w:t>
      </w:r>
      <w:r w:rsidRPr="0011640A">
        <w:rPr>
          <w:rFonts w:ascii="Arial" w:hAnsi="Arial" w:cs="Arial"/>
          <w:bCs/>
          <w:sz w:val="22"/>
          <w:szCs w:val="22"/>
          <w:lang w:eastAsia="en-US"/>
        </w:rPr>
        <w:t>pełen etat;</w:t>
      </w:r>
    </w:p>
    <w:p w14:paraId="0DDF75D2" w14:textId="50B7B9E0" w:rsidR="002864F8" w:rsidRPr="00367246" w:rsidRDefault="002864F8" w:rsidP="002864F8">
      <w:pPr>
        <w:pStyle w:val="Akapitzlist"/>
        <w:ind w:left="34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96972F5" w14:textId="3D3C8CB1" w:rsidR="002864F8" w:rsidRPr="00A02578" w:rsidRDefault="002864F8" w:rsidP="00A025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02578">
        <w:rPr>
          <w:rFonts w:ascii="Arial" w:hAnsi="Arial" w:cs="Arial"/>
          <w:sz w:val="22"/>
          <w:szCs w:val="22"/>
        </w:rPr>
        <w:t>Wymagania związane ze stanowiskiem pracy:</w:t>
      </w:r>
    </w:p>
    <w:p w14:paraId="697B241F" w14:textId="3425A875" w:rsidR="002864F8" w:rsidRPr="003875F3" w:rsidRDefault="002864F8" w:rsidP="002864F8">
      <w:pPr>
        <w:jc w:val="both"/>
        <w:rPr>
          <w:rFonts w:ascii="Arial" w:hAnsi="Arial" w:cs="Arial"/>
          <w:sz w:val="22"/>
          <w:szCs w:val="22"/>
        </w:rPr>
      </w:pPr>
    </w:p>
    <w:p w14:paraId="5838B4E5" w14:textId="77777777" w:rsidR="002864F8" w:rsidRPr="003875F3" w:rsidRDefault="002864F8" w:rsidP="008E3AD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3875F3">
        <w:rPr>
          <w:rFonts w:ascii="Arial" w:hAnsi="Arial" w:cs="Arial"/>
          <w:bCs/>
          <w:sz w:val="22"/>
          <w:szCs w:val="22"/>
          <w:lang w:eastAsia="en-US"/>
        </w:rPr>
        <w:t>obywatelstwo polskie;</w:t>
      </w:r>
    </w:p>
    <w:p w14:paraId="4C1EBDC5" w14:textId="638976FE" w:rsidR="006E5011" w:rsidRPr="003875F3" w:rsidRDefault="002864F8" w:rsidP="006803E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875F3">
        <w:rPr>
          <w:rFonts w:ascii="Arial" w:hAnsi="Arial" w:cs="Arial"/>
          <w:sz w:val="22"/>
          <w:szCs w:val="22"/>
        </w:rPr>
        <w:t>wykształcenie</w:t>
      </w:r>
      <w:r w:rsidR="00367246" w:rsidRPr="003875F3">
        <w:rPr>
          <w:rFonts w:ascii="Arial" w:hAnsi="Arial" w:cs="Arial"/>
          <w:sz w:val="22"/>
          <w:szCs w:val="22"/>
        </w:rPr>
        <w:t xml:space="preserve"> średnie </w:t>
      </w:r>
      <w:r w:rsidR="006E5011" w:rsidRPr="003875F3">
        <w:rPr>
          <w:rFonts w:ascii="Arial" w:hAnsi="Arial" w:cs="Arial"/>
          <w:sz w:val="22"/>
          <w:szCs w:val="22"/>
        </w:rPr>
        <w:t>lub</w:t>
      </w:r>
      <w:r w:rsidRPr="003875F3">
        <w:rPr>
          <w:rFonts w:ascii="Arial" w:hAnsi="Arial" w:cs="Arial"/>
          <w:sz w:val="22"/>
          <w:szCs w:val="22"/>
        </w:rPr>
        <w:t xml:space="preserve"> wyższe</w:t>
      </w:r>
      <w:r w:rsidR="006E5011" w:rsidRPr="003875F3">
        <w:rPr>
          <w:rFonts w:ascii="Arial" w:hAnsi="Arial" w:cs="Arial"/>
          <w:sz w:val="22"/>
          <w:szCs w:val="22"/>
        </w:rPr>
        <w:t>,</w:t>
      </w:r>
      <w:r w:rsidRPr="003875F3">
        <w:rPr>
          <w:rFonts w:ascii="Arial" w:hAnsi="Arial" w:cs="Arial"/>
          <w:sz w:val="22"/>
          <w:szCs w:val="22"/>
        </w:rPr>
        <w:t xml:space="preserve"> </w:t>
      </w:r>
      <w:r w:rsidR="006E5011" w:rsidRPr="003875F3">
        <w:rPr>
          <w:rFonts w:ascii="Arial" w:hAnsi="Arial" w:cs="Arial"/>
          <w:sz w:val="22"/>
          <w:szCs w:val="22"/>
        </w:rPr>
        <w:t>preferowane s</w:t>
      </w:r>
      <w:r w:rsidRPr="003875F3">
        <w:rPr>
          <w:rFonts w:ascii="Arial" w:hAnsi="Arial" w:cs="Arial"/>
          <w:sz w:val="22"/>
          <w:szCs w:val="22"/>
        </w:rPr>
        <w:t xml:space="preserve">pecjalności: </w:t>
      </w:r>
      <w:r w:rsidR="002D3131" w:rsidRPr="003875F3">
        <w:rPr>
          <w:rFonts w:ascii="Arial" w:hAnsi="Arial" w:cs="Arial"/>
          <w:sz w:val="22"/>
          <w:szCs w:val="22"/>
        </w:rPr>
        <w:t>ochrona środowiska, rolnictwo, leśnictwo wykazanie umiejętności w dziedzinie dendrologii (rozpoznawanie gatunków drzew, stanu sanitarnego drzew,</w:t>
      </w:r>
    </w:p>
    <w:p w14:paraId="4EF2A1BF" w14:textId="77777777" w:rsidR="002D3131" w:rsidRPr="003875F3" w:rsidRDefault="002D3131" w:rsidP="008E3AD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875F3">
        <w:rPr>
          <w:rFonts w:ascii="Arial" w:hAnsi="Arial" w:cs="Arial"/>
          <w:sz w:val="22"/>
          <w:szCs w:val="22"/>
        </w:rPr>
        <w:t>posiadana znajomość zagadnień z zakresu ustaw:</w:t>
      </w:r>
    </w:p>
    <w:p w14:paraId="5B939975" w14:textId="75518249" w:rsidR="002D3131" w:rsidRPr="003875F3" w:rsidRDefault="002D3131" w:rsidP="002D313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875F3">
        <w:rPr>
          <w:rFonts w:ascii="Arial" w:hAnsi="Arial" w:cs="Arial"/>
          <w:sz w:val="22"/>
          <w:szCs w:val="22"/>
        </w:rPr>
        <w:t>o ochronie przyrody</w:t>
      </w:r>
    </w:p>
    <w:p w14:paraId="1AAB5FB8" w14:textId="50B994E9" w:rsidR="002D1800" w:rsidRPr="003875F3" w:rsidRDefault="002D1800" w:rsidP="002D313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875F3">
        <w:rPr>
          <w:rFonts w:ascii="Arial" w:hAnsi="Arial" w:cs="Arial"/>
          <w:sz w:val="22"/>
          <w:szCs w:val="22"/>
        </w:rPr>
        <w:t>o transporcie kolejowym (</w:t>
      </w:r>
      <w:r w:rsidR="003875F3" w:rsidRPr="003875F3">
        <w:rPr>
          <w:rFonts w:ascii="Arial" w:hAnsi="Arial" w:cs="Arial"/>
          <w:sz w:val="22"/>
          <w:szCs w:val="22"/>
        </w:rPr>
        <w:t>usuwania drzew lub krzewów utrudniających widoczność sygnałów i pociągów)</w:t>
      </w:r>
      <w:r w:rsidRPr="003875F3">
        <w:rPr>
          <w:rFonts w:ascii="Arial" w:hAnsi="Arial" w:cs="Arial"/>
          <w:b/>
          <w:sz w:val="22"/>
          <w:szCs w:val="22"/>
        </w:rPr>
        <w:t xml:space="preserve"> </w:t>
      </w:r>
    </w:p>
    <w:p w14:paraId="7D932B12" w14:textId="355A58EF" w:rsidR="002D1800" w:rsidRPr="003875F3" w:rsidRDefault="002D3131" w:rsidP="002D180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875F3">
        <w:rPr>
          <w:rFonts w:ascii="Arial" w:hAnsi="Arial" w:cs="Arial"/>
          <w:sz w:val="22"/>
          <w:szCs w:val="22"/>
        </w:rPr>
        <w:t>prawo ochrony środowiska</w:t>
      </w:r>
    </w:p>
    <w:p w14:paraId="759F71CD" w14:textId="6612A85B" w:rsidR="002864F8" w:rsidRPr="003875F3" w:rsidRDefault="002864F8" w:rsidP="002D180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875F3">
        <w:rPr>
          <w:rFonts w:ascii="Arial" w:hAnsi="Arial" w:cs="Arial"/>
          <w:sz w:val="22"/>
          <w:szCs w:val="22"/>
        </w:rPr>
        <w:t>kodeks postępowania administracyjnego.</w:t>
      </w:r>
    </w:p>
    <w:p w14:paraId="29B9DC2B" w14:textId="77777777" w:rsidR="00B37D7B" w:rsidRPr="00367246" w:rsidRDefault="00B37D7B" w:rsidP="00B37D7B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A402C4B" w14:textId="194AC6F3" w:rsidR="009C4727" w:rsidRPr="00A02578" w:rsidRDefault="00A31316" w:rsidP="00A025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A02578">
        <w:rPr>
          <w:rFonts w:ascii="Arial" w:hAnsi="Arial" w:cs="Arial"/>
          <w:bCs/>
          <w:sz w:val="22"/>
          <w:szCs w:val="22"/>
        </w:rPr>
        <w:t>Do z</w:t>
      </w:r>
      <w:r w:rsidR="009C4727" w:rsidRPr="00A02578">
        <w:rPr>
          <w:rFonts w:ascii="Arial" w:hAnsi="Arial" w:cs="Arial"/>
          <w:bCs/>
          <w:sz w:val="22"/>
          <w:szCs w:val="22"/>
        </w:rPr>
        <w:t>akres wykonywanych zadań na stanowisku</w:t>
      </w:r>
      <w:r w:rsidR="008E7316" w:rsidRPr="00A02578">
        <w:rPr>
          <w:rFonts w:ascii="Arial" w:hAnsi="Arial" w:cs="Arial"/>
          <w:bCs/>
          <w:sz w:val="22"/>
          <w:szCs w:val="22"/>
        </w:rPr>
        <w:t xml:space="preserve"> należeć będzie w szczególności:</w:t>
      </w:r>
    </w:p>
    <w:p w14:paraId="32B1E43E" w14:textId="77777777" w:rsidR="003875F3" w:rsidRDefault="003875F3" w:rsidP="003875F3">
      <w:pPr>
        <w:pStyle w:val="Akapitzlist"/>
        <w:ind w:left="107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EF65D4E" w14:textId="21398580" w:rsidR="003875F3" w:rsidRPr="003875F3" w:rsidRDefault="003875F3" w:rsidP="003875F3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3875F3">
        <w:rPr>
          <w:rFonts w:ascii="Arial" w:hAnsi="Arial" w:cs="Arial"/>
          <w:sz w:val="22"/>
          <w:szCs w:val="22"/>
        </w:rPr>
        <w:t>rozpatrywanie wniosków, prowadzenie postępowań administracyjnych przygotowywanie decyzji</w:t>
      </w:r>
      <w:r w:rsidR="002462DA">
        <w:rPr>
          <w:rFonts w:ascii="Arial" w:hAnsi="Arial" w:cs="Arial"/>
          <w:sz w:val="22"/>
          <w:szCs w:val="22"/>
        </w:rPr>
        <w:t xml:space="preserve"> – udzielanie </w:t>
      </w:r>
      <w:r w:rsidRPr="003875F3">
        <w:rPr>
          <w:rFonts w:ascii="Arial" w:hAnsi="Arial" w:cs="Arial"/>
          <w:sz w:val="22"/>
          <w:szCs w:val="22"/>
        </w:rPr>
        <w:t>zezwoleń na usuwanie drzew i krzewów</w:t>
      </w:r>
    </w:p>
    <w:p w14:paraId="75209DCD" w14:textId="78088325" w:rsidR="002462DA" w:rsidRPr="00F27C49" w:rsidRDefault="00F27C49" w:rsidP="003875F3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F27C49">
        <w:rPr>
          <w:rFonts w:ascii="Arial" w:hAnsi="Arial" w:cs="Arial"/>
          <w:sz w:val="22"/>
          <w:szCs w:val="22"/>
        </w:rPr>
        <w:t xml:space="preserve">dokonywanie </w:t>
      </w:r>
      <w:r w:rsidR="0011640A">
        <w:rPr>
          <w:rFonts w:ascii="Arial" w:hAnsi="Arial" w:cs="Arial"/>
          <w:sz w:val="22"/>
          <w:szCs w:val="22"/>
        </w:rPr>
        <w:t xml:space="preserve">oględzin oraz </w:t>
      </w:r>
      <w:r w:rsidRPr="00F27C49">
        <w:rPr>
          <w:rFonts w:ascii="Arial" w:hAnsi="Arial" w:cs="Arial"/>
          <w:sz w:val="22"/>
          <w:szCs w:val="22"/>
        </w:rPr>
        <w:t>kontroli</w:t>
      </w:r>
      <w:r w:rsidR="0011640A">
        <w:rPr>
          <w:rFonts w:ascii="Arial" w:hAnsi="Arial" w:cs="Arial"/>
          <w:sz w:val="22"/>
          <w:szCs w:val="22"/>
        </w:rPr>
        <w:t xml:space="preserve"> terenowych m.in. </w:t>
      </w:r>
      <w:r w:rsidRPr="00F27C49">
        <w:rPr>
          <w:rFonts w:ascii="Arial" w:hAnsi="Arial" w:cs="Arial"/>
          <w:sz w:val="22"/>
          <w:szCs w:val="22"/>
        </w:rPr>
        <w:t>wypełnienia obowiązku wykonania nasadzeń zastępczych po upływie terminów wynikających z decyzji administracyjnych</w:t>
      </w:r>
    </w:p>
    <w:p w14:paraId="67B2C89B" w14:textId="235F30DF" w:rsidR="00F27C49" w:rsidRDefault="0072672A" w:rsidP="003875F3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</w:t>
      </w:r>
      <w:r w:rsidR="00F27C49">
        <w:rPr>
          <w:rFonts w:ascii="Arial" w:hAnsi="Arial" w:cs="Arial"/>
          <w:sz w:val="22"/>
          <w:szCs w:val="22"/>
          <w:lang w:eastAsia="en-US"/>
        </w:rPr>
        <w:t xml:space="preserve">rowadzenie publicznie dostępnych wykazów o dokumentach zawierających informacje o środowisku </w:t>
      </w:r>
      <w:r>
        <w:rPr>
          <w:rFonts w:ascii="Arial" w:hAnsi="Arial" w:cs="Arial"/>
          <w:sz w:val="22"/>
          <w:szCs w:val="22"/>
          <w:lang w:eastAsia="en-US"/>
        </w:rPr>
        <w:t xml:space="preserve">i jego ochronie oraz udostępnianie ich na w BIP w zakresie dotyczącym postępowań wynikających z pełnionych obowiązków.  </w:t>
      </w:r>
    </w:p>
    <w:p w14:paraId="15E2B275" w14:textId="763A9B3C" w:rsidR="0072672A" w:rsidRDefault="001006A5" w:rsidP="003875F3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</w:t>
      </w:r>
      <w:r w:rsidR="0072672A">
        <w:rPr>
          <w:rFonts w:ascii="Arial" w:hAnsi="Arial" w:cs="Arial"/>
          <w:sz w:val="22"/>
          <w:szCs w:val="22"/>
          <w:lang w:eastAsia="en-US"/>
        </w:rPr>
        <w:t xml:space="preserve">rowadzenie </w:t>
      </w:r>
      <w:r w:rsidR="000721AC">
        <w:rPr>
          <w:rFonts w:ascii="Arial" w:hAnsi="Arial" w:cs="Arial"/>
          <w:sz w:val="22"/>
          <w:szCs w:val="22"/>
          <w:lang w:eastAsia="en-US"/>
        </w:rPr>
        <w:t>spraw dotyczących udostępniania</w:t>
      </w:r>
      <w:r w:rsidR="0072672A">
        <w:rPr>
          <w:rFonts w:ascii="Arial" w:hAnsi="Arial" w:cs="Arial"/>
          <w:sz w:val="22"/>
          <w:szCs w:val="22"/>
          <w:lang w:eastAsia="en-US"/>
        </w:rPr>
        <w:t xml:space="preserve"> informacji o środowisku </w:t>
      </w:r>
      <w:r w:rsidR="000721AC">
        <w:rPr>
          <w:rFonts w:ascii="Arial" w:hAnsi="Arial" w:cs="Arial"/>
          <w:sz w:val="22"/>
          <w:szCs w:val="22"/>
          <w:lang w:eastAsia="en-US"/>
        </w:rPr>
        <w:t xml:space="preserve">i jego ochronie zgodnie z obowiązującymi przepisami, w zakresie postępowań wynikających z zakresu obowiązków, </w:t>
      </w:r>
    </w:p>
    <w:p w14:paraId="65E583EC" w14:textId="77777777" w:rsidR="003064CB" w:rsidRDefault="007929A4" w:rsidP="002A737D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sporządzanie wniosków do A</w:t>
      </w:r>
      <w:r w:rsidR="001006A5">
        <w:rPr>
          <w:rFonts w:ascii="Arial" w:hAnsi="Arial" w:cs="Arial"/>
          <w:sz w:val="22"/>
          <w:szCs w:val="22"/>
          <w:lang w:eastAsia="en-US"/>
        </w:rPr>
        <w:t>gencji Rest</w:t>
      </w:r>
      <w:r w:rsidR="0075307C">
        <w:rPr>
          <w:rFonts w:ascii="Arial" w:hAnsi="Arial" w:cs="Arial"/>
          <w:sz w:val="22"/>
          <w:szCs w:val="22"/>
          <w:lang w:eastAsia="en-US"/>
        </w:rPr>
        <w:t>r</w:t>
      </w:r>
      <w:r w:rsidR="001006A5">
        <w:rPr>
          <w:rFonts w:ascii="Arial" w:hAnsi="Arial" w:cs="Arial"/>
          <w:sz w:val="22"/>
          <w:szCs w:val="22"/>
          <w:lang w:eastAsia="en-US"/>
        </w:rPr>
        <w:t>ukturyza</w:t>
      </w:r>
      <w:r w:rsidR="0075307C">
        <w:rPr>
          <w:rFonts w:ascii="Arial" w:hAnsi="Arial" w:cs="Arial"/>
          <w:sz w:val="22"/>
          <w:szCs w:val="22"/>
          <w:lang w:eastAsia="en-US"/>
        </w:rPr>
        <w:t>c</w:t>
      </w:r>
      <w:r w:rsidR="001006A5">
        <w:rPr>
          <w:rFonts w:ascii="Arial" w:hAnsi="Arial" w:cs="Arial"/>
          <w:sz w:val="22"/>
          <w:szCs w:val="22"/>
          <w:lang w:eastAsia="en-US"/>
        </w:rPr>
        <w:t xml:space="preserve">ji </w:t>
      </w:r>
      <w:r w:rsidR="00A07929">
        <w:rPr>
          <w:rFonts w:ascii="Arial" w:hAnsi="Arial" w:cs="Arial"/>
          <w:sz w:val="22"/>
          <w:szCs w:val="22"/>
          <w:lang w:eastAsia="en-US"/>
        </w:rPr>
        <w:t xml:space="preserve">i Modernizacji Rolnictwa na przekazanie środków finansowych na wypłatę ekwiwalentów należnych właścicielom gruntów rolnych za wyłączenie tych grunt </w:t>
      </w:r>
      <w:r w:rsidR="002A737D">
        <w:rPr>
          <w:rFonts w:ascii="Arial" w:hAnsi="Arial" w:cs="Arial"/>
          <w:sz w:val="22"/>
          <w:szCs w:val="22"/>
          <w:lang w:eastAsia="en-US"/>
        </w:rPr>
        <w:t xml:space="preserve">z upraw rolnych pod zalesienie </w:t>
      </w:r>
    </w:p>
    <w:p w14:paraId="41508393" w14:textId="4436B128" w:rsidR="009C4727" w:rsidRPr="00A02578" w:rsidRDefault="003064CB" w:rsidP="002A737D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A02578">
        <w:rPr>
          <w:rStyle w:val="Pogrubienie"/>
          <w:rFonts w:ascii="Arial" w:eastAsia="Arial Unicode MS" w:hAnsi="Arial" w:cs="Arial"/>
          <w:b w:val="0"/>
          <w:sz w:val="22"/>
          <w:szCs w:val="22"/>
        </w:rPr>
        <w:t>Rejestracja zwierząt zaliczanych do płazów, gadów, ptaków lub ssaków podlegających ograniczeniom na podstawie przepisów prawa Unii Europejskie</w:t>
      </w:r>
      <w:r w:rsidR="00A02578">
        <w:rPr>
          <w:rStyle w:val="Pogrubienie"/>
          <w:rFonts w:ascii="Arial" w:eastAsia="Arial Unicode MS" w:hAnsi="Arial" w:cs="Arial"/>
          <w:b w:val="0"/>
          <w:sz w:val="22"/>
          <w:szCs w:val="22"/>
        </w:rPr>
        <w:t>j.</w:t>
      </w:r>
    </w:p>
    <w:p w14:paraId="7A319186" w14:textId="77777777" w:rsidR="002A737D" w:rsidRDefault="002A737D" w:rsidP="008E3ADF">
      <w:pPr>
        <w:jc w:val="both"/>
        <w:rPr>
          <w:rFonts w:ascii="Arial" w:hAnsi="Arial" w:cs="Arial"/>
          <w:bCs/>
          <w:sz w:val="22"/>
          <w:szCs w:val="22"/>
        </w:rPr>
      </w:pPr>
    </w:p>
    <w:p w14:paraId="48D463B6" w14:textId="77777777" w:rsidR="009C4727" w:rsidRPr="006E5011" w:rsidRDefault="009C4727" w:rsidP="008E3ADF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E5011">
        <w:rPr>
          <w:rFonts w:ascii="Arial" w:hAnsi="Arial" w:cs="Arial"/>
          <w:bCs/>
          <w:sz w:val="22"/>
          <w:szCs w:val="22"/>
        </w:rPr>
        <w:t>Wymagane dokumenty:</w:t>
      </w:r>
    </w:p>
    <w:p w14:paraId="6CF94401" w14:textId="76273F52" w:rsidR="00387552" w:rsidRPr="00367246" w:rsidRDefault="008E3ADF" w:rsidP="008E3ADF">
      <w:pPr>
        <w:jc w:val="both"/>
        <w:rPr>
          <w:rFonts w:ascii="Arial" w:hAnsi="Arial" w:cs="Arial"/>
          <w:iCs/>
          <w:sz w:val="22"/>
          <w:szCs w:val="22"/>
        </w:rPr>
      </w:pPr>
      <w:r w:rsidRPr="00367246">
        <w:rPr>
          <w:rFonts w:ascii="Arial" w:hAnsi="Arial" w:cs="Arial"/>
          <w:sz w:val="22"/>
          <w:szCs w:val="22"/>
          <w:lang w:eastAsia="en-US"/>
        </w:rPr>
        <w:t xml:space="preserve">CV zawierające oświadczenie kandydata o wyrażeniu zgoda kandydata na przetwarzanie danych osobowych zawartych w ofercie pracy oraz załączonych do niej dokumentach na potrzeby realizacji procesu rekrutacji zgodnie z </w:t>
      </w:r>
      <w:r w:rsidRPr="00367246">
        <w:rPr>
          <w:rFonts w:ascii="Arial" w:hAnsi="Arial" w:cs="Arial"/>
          <w:i/>
          <w:iCs/>
          <w:sz w:val="22"/>
          <w:szCs w:val="22"/>
        </w:rPr>
        <w:t xml:space="preserve">Ustawą o ochronie danych osobowych </w:t>
      </w:r>
      <w:r w:rsidRPr="00367246">
        <w:rPr>
          <w:rFonts w:ascii="Arial" w:hAnsi="Arial" w:cs="Arial"/>
          <w:iCs/>
          <w:sz w:val="22"/>
          <w:szCs w:val="22"/>
        </w:rPr>
        <w:t>zgodnie ze wzorem zamieszczonym na stronie Biuletynu Informacji Publicznej w zakładce oferty pracy (do pobrania)</w:t>
      </w:r>
    </w:p>
    <w:p w14:paraId="5AB51F47" w14:textId="101D8477" w:rsidR="008E3ADF" w:rsidRPr="00367246" w:rsidRDefault="008E3ADF" w:rsidP="008E3ADF">
      <w:pPr>
        <w:jc w:val="both"/>
        <w:rPr>
          <w:rFonts w:ascii="Arial" w:hAnsi="Arial" w:cs="Arial"/>
          <w:iCs/>
          <w:sz w:val="22"/>
          <w:szCs w:val="22"/>
        </w:rPr>
      </w:pPr>
    </w:p>
    <w:p w14:paraId="48AA379B" w14:textId="5532ADDC" w:rsidR="008E3ADF" w:rsidRPr="00367246" w:rsidRDefault="008E3ADF" w:rsidP="008E3ADF">
      <w:pPr>
        <w:jc w:val="both"/>
        <w:rPr>
          <w:rFonts w:ascii="Arial" w:hAnsi="Arial" w:cs="Arial"/>
          <w:b/>
          <w:sz w:val="22"/>
          <w:szCs w:val="22"/>
        </w:rPr>
      </w:pPr>
      <w:r w:rsidRPr="00367246">
        <w:rPr>
          <w:rFonts w:ascii="Arial" w:hAnsi="Arial" w:cs="Arial"/>
          <w:sz w:val="22"/>
          <w:szCs w:val="22"/>
        </w:rPr>
        <w:t>Aplikacyjne należy składać w siedzibie Starostwa Powiatowego w Goleniowie, 72-100 Goleniów ul. Dworcowa 1 w biurze obsługi interesanta</w:t>
      </w:r>
      <w:r w:rsidR="00367246">
        <w:rPr>
          <w:rFonts w:ascii="Arial" w:hAnsi="Arial" w:cs="Arial"/>
          <w:sz w:val="22"/>
          <w:szCs w:val="22"/>
        </w:rPr>
        <w:t xml:space="preserve"> oraz</w:t>
      </w:r>
      <w:r w:rsidRPr="00367246">
        <w:rPr>
          <w:rFonts w:ascii="Arial" w:hAnsi="Arial" w:cs="Arial"/>
          <w:sz w:val="22"/>
          <w:szCs w:val="22"/>
        </w:rPr>
        <w:t xml:space="preserve"> sekretariacie Starostwa lub </w:t>
      </w:r>
      <w:r w:rsidR="00367246" w:rsidRPr="00367246">
        <w:rPr>
          <w:rFonts w:ascii="Arial" w:hAnsi="Arial" w:cs="Arial"/>
          <w:sz w:val="22"/>
          <w:szCs w:val="22"/>
        </w:rPr>
        <w:t>na</w:t>
      </w:r>
      <w:r w:rsidRPr="00367246">
        <w:rPr>
          <w:rFonts w:ascii="Arial" w:hAnsi="Arial" w:cs="Arial"/>
          <w:sz w:val="22"/>
          <w:szCs w:val="22"/>
        </w:rPr>
        <w:t xml:space="preserve"> </w:t>
      </w:r>
      <w:r w:rsidR="00367246" w:rsidRPr="00367246">
        <w:rPr>
          <w:rFonts w:ascii="Arial" w:hAnsi="Arial" w:cs="Arial"/>
          <w:sz w:val="22"/>
          <w:szCs w:val="22"/>
        </w:rPr>
        <w:t xml:space="preserve">email </w:t>
      </w:r>
      <w:r w:rsidR="00367246" w:rsidRPr="00367246">
        <w:rPr>
          <w:rFonts w:ascii="Arial" w:hAnsi="Arial" w:cs="Arial"/>
          <w:b/>
          <w:bCs/>
          <w:sz w:val="22"/>
          <w:szCs w:val="22"/>
        </w:rPr>
        <w:t>kadry@powiat-goleniowski.pl</w:t>
      </w:r>
      <w:r w:rsidRPr="00367246">
        <w:rPr>
          <w:rFonts w:ascii="Arial" w:hAnsi="Arial" w:cs="Arial"/>
          <w:sz w:val="22"/>
          <w:szCs w:val="22"/>
        </w:rPr>
        <w:t xml:space="preserve"> </w:t>
      </w:r>
    </w:p>
    <w:p w14:paraId="0378B451" w14:textId="7D570C78" w:rsidR="008E3ADF" w:rsidRPr="00A02578" w:rsidRDefault="00A02578" w:rsidP="008E3A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Szczegółowych informacji udziela Dyrektor Wydziału Ochrony Środowiska tel. 91 471 02 35</w:t>
      </w:r>
    </w:p>
    <w:sectPr w:rsidR="008E3ADF" w:rsidRPr="00A02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219A"/>
    <w:multiLevelType w:val="hybridMultilevel"/>
    <w:tmpl w:val="C24C6BD0"/>
    <w:lvl w:ilvl="0" w:tplc="86EA408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3F2227E"/>
    <w:multiLevelType w:val="hybridMultilevel"/>
    <w:tmpl w:val="575CE24C"/>
    <w:lvl w:ilvl="0" w:tplc="D0D062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 w:tplc="D716EF26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86D42"/>
    <w:multiLevelType w:val="hybridMultilevel"/>
    <w:tmpl w:val="AD4011FC"/>
    <w:lvl w:ilvl="0" w:tplc="EF3E9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87E29"/>
    <w:multiLevelType w:val="hybridMultilevel"/>
    <w:tmpl w:val="7FC663F8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62B0465A"/>
    <w:multiLevelType w:val="hybridMultilevel"/>
    <w:tmpl w:val="6F883DB6"/>
    <w:lvl w:ilvl="0" w:tplc="D716EF26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2A"/>
    <w:rsid w:val="00024D1E"/>
    <w:rsid w:val="00057EF7"/>
    <w:rsid w:val="000721AC"/>
    <w:rsid w:val="00091E84"/>
    <w:rsid w:val="001006A5"/>
    <w:rsid w:val="001046C1"/>
    <w:rsid w:val="00112482"/>
    <w:rsid w:val="0011640A"/>
    <w:rsid w:val="00132CCA"/>
    <w:rsid w:val="0013544B"/>
    <w:rsid w:val="00175277"/>
    <w:rsid w:val="00216159"/>
    <w:rsid w:val="002462DA"/>
    <w:rsid w:val="002864F8"/>
    <w:rsid w:val="00293FA9"/>
    <w:rsid w:val="0029555D"/>
    <w:rsid w:val="002A2224"/>
    <w:rsid w:val="002A737D"/>
    <w:rsid w:val="002B51CD"/>
    <w:rsid w:val="002D1800"/>
    <w:rsid w:val="002D3131"/>
    <w:rsid w:val="003064CB"/>
    <w:rsid w:val="00365070"/>
    <w:rsid w:val="00367246"/>
    <w:rsid w:val="00376DA6"/>
    <w:rsid w:val="00387552"/>
    <w:rsid w:val="003875F3"/>
    <w:rsid w:val="00396037"/>
    <w:rsid w:val="00396E78"/>
    <w:rsid w:val="003B61CB"/>
    <w:rsid w:val="003C3182"/>
    <w:rsid w:val="00410045"/>
    <w:rsid w:val="004D6B21"/>
    <w:rsid w:val="004E4B7E"/>
    <w:rsid w:val="00511802"/>
    <w:rsid w:val="0052433B"/>
    <w:rsid w:val="00527265"/>
    <w:rsid w:val="00552021"/>
    <w:rsid w:val="00553C0B"/>
    <w:rsid w:val="005667C9"/>
    <w:rsid w:val="006409A7"/>
    <w:rsid w:val="006411AE"/>
    <w:rsid w:val="006554C3"/>
    <w:rsid w:val="006A0DCD"/>
    <w:rsid w:val="006B1BE5"/>
    <w:rsid w:val="006C68FA"/>
    <w:rsid w:val="006D275C"/>
    <w:rsid w:val="006E5011"/>
    <w:rsid w:val="00711E39"/>
    <w:rsid w:val="0072672A"/>
    <w:rsid w:val="00734B0B"/>
    <w:rsid w:val="00740E9E"/>
    <w:rsid w:val="00742D9C"/>
    <w:rsid w:val="0075307C"/>
    <w:rsid w:val="007550E3"/>
    <w:rsid w:val="00760BBD"/>
    <w:rsid w:val="007676A7"/>
    <w:rsid w:val="00792945"/>
    <w:rsid w:val="007929A4"/>
    <w:rsid w:val="0079407F"/>
    <w:rsid w:val="007940AE"/>
    <w:rsid w:val="00886C17"/>
    <w:rsid w:val="00891F88"/>
    <w:rsid w:val="008C33E4"/>
    <w:rsid w:val="008D746C"/>
    <w:rsid w:val="008E3ADF"/>
    <w:rsid w:val="008E7316"/>
    <w:rsid w:val="0091019F"/>
    <w:rsid w:val="0096005B"/>
    <w:rsid w:val="009770C7"/>
    <w:rsid w:val="00987B70"/>
    <w:rsid w:val="009A48FB"/>
    <w:rsid w:val="009C4727"/>
    <w:rsid w:val="00A02578"/>
    <w:rsid w:val="00A07929"/>
    <w:rsid w:val="00A31316"/>
    <w:rsid w:val="00A92CB4"/>
    <w:rsid w:val="00B27DA6"/>
    <w:rsid w:val="00B37D7B"/>
    <w:rsid w:val="00B4202D"/>
    <w:rsid w:val="00B52273"/>
    <w:rsid w:val="00BB115D"/>
    <w:rsid w:val="00C04E98"/>
    <w:rsid w:val="00C61A98"/>
    <w:rsid w:val="00D228B3"/>
    <w:rsid w:val="00D42758"/>
    <w:rsid w:val="00D4403C"/>
    <w:rsid w:val="00DE7A4E"/>
    <w:rsid w:val="00E35347"/>
    <w:rsid w:val="00E543EF"/>
    <w:rsid w:val="00E83EC0"/>
    <w:rsid w:val="00EB7981"/>
    <w:rsid w:val="00EF4E2A"/>
    <w:rsid w:val="00F07CDE"/>
    <w:rsid w:val="00F27C49"/>
    <w:rsid w:val="00F474D4"/>
    <w:rsid w:val="00F52068"/>
    <w:rsid w:val="00F55BD8"/>
    <w:rsid w:val="00F86E3E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A153"/>
  <w15:chartTrackingRefBased/>
  <w15:docId w15:val="{B056A2D5-22CF-4484-A757-BD6D3BF4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75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00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9C4727"/>
    <w:pPr>
      <w:keepNext/>
      <w:jc w:val="center"/>
      <w:outlineLvl w:val="3"/>
    </w:pPr>
    <w:rPr>
      <w:rFonts w:eastAsia="Arial Unicode MS"/>
      <w:b/>
      <w:bCs/>
      <w:sz w:val="28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C4727"/>
    <w:rPr>
      <w:rFonts w:ascii="Times New Roman" w:eastAsia="Arial Unicode MS" w:hAnsi="Times New Roman" w:cs="Times New Roman"/>
      <w:b/>
      <w:bCs/>
      <w:sz w:val="28"/>
      <w:szCs w:val="26"/>
    </w:rPr>
  </w:style>
  <w:style w:type="character" w:styleId="Hipercze">
    <w:name w:val="Hyperlink"/>
    <w:rsid w:val="009C4727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C472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472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472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E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00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875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306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F5533-9923-4D43-804A-FEF6DF90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Sandra Kwiatkowska</cp:lastModifiedBy>
  <cp:revision>2</cp:revision>
  <cp:lastPrinted>2022-01-24T11:48:00Z</cp:lastPrinted>
  <dcterms:created xsi:type="dcterms:W3CDTF">2022-01-25T08:29:00Z</dcterms:created>
  <dcterms:modified xsi:type="dcterms:W3CDTF">2022-01-25T08:29:00Z</dcterms:modified>
</cp:coreProperties>
</file>